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80" w:rsidRDefault="00CF0E80" w:rsidP="00CF0E80">
      <w:pPr>
        <w:rPr>
          <w:sz w:val="16"/>
          <w:szCs w:val="16"/>
        </w:rPr>
      </w:pPr>
    </w:p>
    <w:p w:rsidR="00CF0E80" w:rsidRDefault="00CF0E80" w:rsidP="00CF0E80">
      <w:pPr>
        <w:rPr>
          <w:sz w:val="16"/>
          <w:szCs w:val="16"/>
        </w:rPr>
      </w:pPr>
    </w:p>
    <w:p w:rsidR="00CF0E80" w:rsidRDefault="00CF0E80" w:rsidP="00CF0E80">
      <w:pPr>
        <w:rPr>
          <w:sz w:val="16"/>
          <w:szCs w:val="16"/>
        </w:rPr>
      </w:pPr>
    </w:p>
    <w:p w:rsidR="00FB733B" w:rsidRDefault="00FB733B" w:rsidP="00CF0E80">
      <w:pPr>
        <w:rPr>
          <w:sz w:val="16"/>
          <w:szCs w:val="16"/>
        </w:rPr>
      </w:pPr>
    </w:p>
    <w:p w:rsidR="00FB733B" w:rsidRDefault="00FB733B" w:rsidP="00FB733B">
      <w:pPr>
        <w:rPr>
          <w:b/>
          <w:sz w:val="22"/>
          <w:szCs w:val="22"/>
        </w:rPr>
      </w:pPr>
    </w:p>
    <w:p w:rsidR="00FB733B" w:rsidRDefault="00FB733B" w:rsidP="00FB733B">
      <w:pPr>
        <w:rPr>
          <w:sz w:val="16"/>
          <w:szCs w:val="16"/>
        </w:rPr>
      </w:pPr>
    </w:p>
    <w:p w:rsidR="00FB733B" w:rsidRPr="00CF0E80" w:rsidRDefault="00FB733B" w:rsidP="00FB733B">
      <w:pPr>
        <w:rPr>
          <w:sz w:val="16"/>
          <w:szCs w:val="16"/>
        </w:rPr>
      </w:pPr>
      <w:r w:rsidRPr="00CF0E80">
        <w:rPr>
          <w:sz w:val="16"/>
          <w:szCs w:val="16"/>
        </w:rPr>
        <w:t>Àrea de Desenvolupament Econòmic, Turisme i Comerç</w:t>
      </w:r>
    </w:p>
    <w:p w:rsidR="00FB733B" w:rsidRDefault="00FB733B" w:rsidP="00FB733B">
      <w:pPr>
        <w:rPr>
          <w:sz w:val="16"/>
          <w:szCs w:val="16"/>
        </w:rPr>
      </w:pPr>
      <w:r w:rsidRPr="00CF0E80">
        <w:rPr>
          <w:sz w:val="16"/>
          <w:szCs w:val="16"/>
        </w:rPr>
        <w:t>Oficina Tècnica d’Estratègies per al Desenvolupament Econòmic</w:t>
      </w:r>
    </w:p>
    <w:p w:rsidR="00FB733B" w:rsidRDefault="00FB733B" w:rsidP="00FB733B">
      <w:pPr>
        <w:rPr>
          <w:sz w:val="16"/>
          <w:szCs w:val="16"/>
        </w:rPr>
      </w:pPr>
    </w:p>
    <w:p w:rsidR="00FB733B" w:rsidRPr="00CF0E80" w:rsidRDefault="00FB733B" w:rsidP="00CF0E80">
      <w:pPr>
        <w:rPr>
          <w:sz w:val="16"/>
          <w:szCs w:val="16"/>
        </w:rPr>
      </w:pPr>
    </w:p>
    <w:p w:rsidR="00AD6C23" w:rsidRPr="00FB733B" w:rsidRDefault="00AD6C23" w:rsidP="00AD6C23">
      <w:pPr>
        <w:pStyle w:val="Textoindependiente3"/>
        <w:spacing w:after="0"/>
        <w:rPr>
          <w:sz w:val="22"/>
          <w:szCs w:val="22"/>
        </w:rPr>
      </w:pPr>
    </w:p>
    <w:p w:rsidR="00AD6C23" w:rsidRPr="00FB733B" w:rsidRDefault="00AD6C23" w:rsidP="00AD6C23">
      <w:pPr>
        <w:pStyle w:val="Textoindependiente3"/>
        <w:spacing w:after="0"/>
        <w:ind w:left="284"/>
        <w:rPr>
          <w:b/>
          <w:bCs/>
          <w:iCs/>
          <w:sz w:val="22"/>
          <w:szCs w:val="22"/>
        </w:rPr>
      </w:pPr>
      <w:r w:rsidRPr="00FB733B">
        <w:rPr>
          <w:b/>
          <w:bCs/>
          <w:sz w:val="22"/>
          <w:szCs w:val="22"/>
        </w:rPr>
        <w:t>“</w:t>
      </w:r>
      <w:r w:rsidRPr="00FB733B">
        <w:rPr>
          <w:b/>
          <w:bCs/>
          <w:iCs/>
          <w:sz w:val="22"/>
          <w:szCs w:val="22"/>
        </w:rPr>
        <w:t xml:space="preserve">CONVENI DE COL·LABORACIÓ ENTRE LA DIPUTACIÓ DE BARCELONA </w:t>
      </w:r>
      <w:r w:rsidRPr="00FB733B">
        <w:rPr>
          <w:b/>
          <w:bCs/>
          <w:iCs/>
          <w:caps/>
          <w:sz w:val="22"/>
          <w:szCs w:val="22"/>
        </w:rPr>
        <w:t>I l’”entitat...”</w:t>
      </w:r>
      <w:r w:rsidRPr="00FB733B">
        <w:rPr>
          <w:b/>
          <w:bCs/>
          <w:iCs/>
          <w:sz w:val="22"/>
          <w:szCs w:val="22"/>
        </w:rPr>
        <w:t>, EN EL MARC DE LA XARXA D’OBSERVATORIS DEL DESENVOLUPAMENT ECONÒMIC LOCAL</w:t>
      </w:r>
    </w:p>
    <w:p w:rsidR="00AD6C23" w:rsidRPr="00FB733B" w:rsidRDefault="00AD6C23" w:rsidP="00AD6C23">
      <w:pPr>
        <w:rPr>
          <w:iCs/>
          <w:color w:val="FF0000"/>
          <w:sz w:val="22"/>
          <w:szCs w:val="22"/>
        </w:rPr>
      </w:pPr>
    </w:p>
    <w:p w:rsidR="00AD6C23" w:rsidRPr="00FB733B" w:rsidRDefault="00AD6C23" w:rsidP="00AD6C23">
      <w:pPr>
        <w:tabs>
          <w:tab w:val="left" w:pos="5103"/>
        </w:tabs>
        <w:rPr>
          <w:iCs/>
          <w:color w:val="FF0000"/>
          <w:sz w:val="22"/>
          <w:szCs w:val="22"/>
        </w:rPr>
      </w:pPr>
    </w:p>
    <w:p w:rsidR="00AD6C23" w:rsidRPr="00FB733B" w:rsidRDefault="00AD6C23" w:rsidP="00AD6C23">
      <w:pPr>
        <w:tabs>
          <w:tab w:val="left" w:pos="-720"/>
        </w:tabs>
        <w:ind w:left="284" w:right="-1"/>
        <w:rPr>
          <w:b/>
          <w:bCs/>
          <w:iCs/>
          <w:spacing w:val="-3"/>
          <w:sz w:val="22"/>
          <w:szCs w:val="22"/>
        </w:rPr>
      </w:pPr>
      <w:r w:rsidRPr="00FB733B">
        <w:rPr>
          <w:b/>
          <w:bCs/>
          <w:iCs/>
          <w:spacing w:val="-3"/>
          <w:sz w:val="22"/>
          <w:szCs w:val="22"/>
        </w:rPr>
        <w:t>ENTITATS QUE INTERVENEN</w:t>
      </w:r>
    </w:p>
    <w:p w:rsidR="00AD6C23" w:rsidRPr="00FB733B" w:rsidRDefault="00AD6C23" w:rsidP="00AD6C23">
      <w:pPr>
        <w:tabs>
          <w:tab w:val="left" w:pos="5103"/>
        </w:tabs>
        <w:rPr>
          <w:iCs/>
          <w:color w:val="FF0000"/>
          <w:sz w:val="22"/>
          <w:szCs w:val="22"/>
        </w:rPr>
      </w:pPr>
    </w:p>
    <w:p w:rsidR="00AD6C23" w:rsidRPr="00FB733B" w:rsidRDefault="00AD6C23" w:rsidP="00AD6C23">
      <w:pPr>
        <w:ind w:left="284"/>
        <w:rPr>
          <w:sz w:val="22"/>
          <w:szCs w:val="22"/>
        </w:rPr>
      </w:pPr>
      <w:r w:rsidRPr="00FB733B">
        <w:rPr>
          <w:sz w:val="22"/>
          <w:szCs w:val="22"/>
        </w:rPr>
        <w:t xml:space="preserve">DIPUTACIÓ DE BARCELONA, representada per la </w:t>
      </w:r>
      <w:proofErr w:type="spellStart"/>
      <w:r w:rsidRPr="00FB733B">
        <w:rPr>
          <w:sz w:val="22"/>
          <w:szCs w:val="22"/>
        </w:rPr>
        <w:t>il·lma</w:t>
      </w:r>
      <w:proofErr w:type="spellEnd"/>
      <w:r w:rsidRPr="00FB733B">
        <w:rPr>
          <w:sz w:val="22"/>
          <w:szCs w:val="22"/>
        </w:rPr>
        <w:t xml:space="preserve"> </w:t>
      </w:r>
      <w:proofErr w:type="spellStart"/>
      <w:r w:rsidRPr="00FB733B">
        <w:rPr>
          <w:sz w:val="22"/>
          <w:szCs w:val="22"/>
        </w:rPr>
        <w:t>Sra</w:t>
      </w:r>
      <w:proofErr w:type="spellEnd"/>
      <w:r w:rsidRPr="00FB733B">
        <w:rPr>
          <w:sz w:val="22"/>
          <w:szCs w:val="22"/>
        </w:rPr>
        <w:t xml:space="preserve"> Eva Menor Cantador, en qualitat de presidenta delegada de l’Àrea de Desenvolupament Econòmic Turisme i Comerç, i facultada  d’acord amb la Refosa 1/2020, sobre delegació de competències i atribucions dels òrgans de la Diputació de Barcelona, diferents del Ple, aprovada per decret de la Presidència de data 16 de desembre de 2019, i publicada al BOPB de data 19 de desembre de 2019, assistida per la secretària delegada, Sra. Beatriz Espinàs </w:t>
      </w:r>
      <w:proofErr w:type="spellStart"/>
      <w:r w:rsidRPr="00FB733B">
        <w:rPr>
          <w:sz w:val="22"/>
          <w:szCs w:val="22"/>
        </w:rPr>
        <w:t>Vijande</w:t>
      </w:r>
      <w:proofErr w:type="spellEnd"/>
      <w:r w:rsidRPr="00FB733B">
        <w:rPr>
          <w:sz w:val="22"/>
          <w:szCs w:val="22"/>
        </w:rPr>
        <w:t xml:space="preserve">, en virtut de les facultats conferides pel Decret de la presidència de la corporació (núm. 2446/20) de data 13 de març de 2020, i publicat al BOPB de 16 de març de 2020. </w:t>
      </w:r>
    </w:p>
    <w:p w:rsidR="00AD6C23" w:rsidRPr="00FB733B" w:rsidRDefault="00AD6C23" w:rsidP="00AD6C23">
      <w:pPr>
        <w:rPr>
          <w:iCs/>
          <w:sz w:val="22"/>
          <w:szCs w:val="22"/>
        </w:rPr>
      </w:pPr>
    </w:p>
    <w:p w:rsidR="00AD6C23" w:rsidRPr="00FB733B" w:rsidRDefault="00AD6C23" w:rsidP="00AD6C23">
      <w:pPr>
        <w:ind w:left="284"/>
        <w:rPr>
          <w:iCs/>
          <w:sz w:val="22"/>
          <w:szCs w:val="22"/>
        </w:rPr>
      </w:pPr>
      <w:r w:rsidRPr="00FB733B">
        <w:rPr>
          <w:iCs/>
          <w:sz w:val="22"/>
          <w:szCs w:val="22"/>
        </w:rPr>
        <w:t>“ENTITAT”, representat/da per el/la XXXXX, Sr/a. XXXXX i assistit/da per ell/a secretari/a XXXXX.</w:t>
      </w:r>
    </w:p>
    <w:p w:rsidR="00AD6C23" w:rsidRPr="00FB733B" w:rsidRDefault="00AD6C23" w:rsidP="00AD6C23">
      <w:pPr>
        <w:rPr>
          <w:iCs/>
          <w:sz w:val="22"/>
          <w:szCs w:val="22"/>
        </w:rPr>
      </w:pPr>
    </w:p>
    <w:p w:rsidR="00AD6C23" w:rsidRPr="00FB733B" w:rsidRDefault="00AD6C23" w:rsidP="00AD6C23">
      <w:pPr>
        <w:ind w:left="284"/>
        <w:rPr>
          <w:iCs/>
          <w:color w:val="FF0000"/>
          <w:sz w:val="22"/>
          <w:szCs w:val="22"/>
        </w:rPr>
      </w:pPr>
    </w:p>
    <w:p w:rsidR="00AD6C23" w:rsidRPr="00FB733B" w:rsidRDefault="00AD6C23" w:rsidP="00AD6C23">
      <w:pPr>
        <w:ind w:left="284"/>
        <w:rPr>
          <w:b/>
          <w:bCs/>
          <w:iCs/>
          <w:sz w:val="22"/>
          <w:szCs w:val="22"/>
        </w:rPr>
      </w:pPr>
      <w:r w:rsidRPr="00FB733B">
        <w:rPr>
          <w:b/>
          <w:bCs/>
          <w:iCs/>
          <w:sz w:val="22"/>
          <w:szCs w:val="22"/>
        </w:rPr>
        <w:t>ANTECEDENTS i MOTIVACIÓ.</w:t>
      </w:r>
    </w:p>
    <w:p w:rsidR="00AD6C23" w:rsidRPr="00FB733B" w:rsidRDefault="00AD6C23" w:rsidP="00AD6C23"/>
    <w:p w:rsidR="00AD6C23" w:rsidRPr="00FB733B" w:rsidRDefault="00AD6C23" w:rsidP="00AD6C23">
      <w:pPr>
        <w:rPr>
          <w:b/>
          <w:bCs/>
          <w:iCs/>
          <w:sz w:val="22"/>
          <w:szCs w:val="22"/>
        </w:rPr>
      </w:pPr>
    </w:p>
    <w:p w:rsidR="00AD6C23" w:rsidRPr="00FB733B" w:rsidRDefault="00AD6C23" w:rsidP="00AD6C23">
      <w:pPr>
        <w:ind w:left="284"/>
        <w:rPr>
          <w:bCs/>
          <w:iCs/>
          <w:sz w:val="22"/>
          <w:szCs w:val="22"/>
        </w:rPr>
      </w:pPr>
      <w:r w:rsidRPr="00FB733B">
        <w:rPr>
          <w:b/>
          <w:bCs/>
          <w:iCs/>
          <w:sz w:val="22"/>
          <w:szCs w:val="22"/>
        </w:rPr>
        <w:t xml:space="preserve">I.- </w:t>
      </w:r>
      <w:r w:rsidRPr="00FB733B">
        <w:rPr>
          <w:bCs/>
          <w:iCs/>
          <w:sz w:val="22"/>
          <w:szCs w:val="22"/>
        </w:rPr>
        <w:t xml:space="preserve"> L’Àrea de Desenvolupament Econòmic, Turisme i Comerç de la Diputació de Barcelona, dona suport als municipis de la província, entre altres àmbits, en el suport a les iniciatives que generin ocupació, impulsant la visió estratègica com a eina per promoure models territorials sostenibles i competitius i per fomentar la dinamització de l’activitat econòmica local i la qualitat de l’ocupació, tot vetllant per la cohesió social.</w:t>
      </w:r>
    </w:p>
    <w:p w:rsidR="00AD6C23" w:rsidRPr="00FB733B" w:rsidRDefault="00AD6C23" w:rsidP="00AD6C23">
      <w:pPr>
        <w:ind w:left="284"/>
        <w:rPr>
          <w:bCs/>
          <w:iCs/>
          <w:sz w:val="22"/>
          <w:szCs w:val="22"/>
        </w:rPr>
      </w:pPr>
    </w:p>
    <w:p w:rsidR="00AD6C23" w:rsidRPr="00FB733B" w:rsidRDefault="00AD6C23" w:rsidP="00AD6C23">
      <w:pPr>
        <w:ind w:left="284"/>
        <w:rPr>
          <w:bCs/>
          <w:iCs/>
          <w:sz w:val="22"/>
          <w:szCs w:val="22"/>
        </w:rPr>
      </w:pPr>
      <w:r w:rsidRPr="00FB733B">
        <w:rPr>
          <w:b/>
          <w:bCs/>
          <w:iCs/>
          <w:sz w:val="22"/>
          <w:szCs w:val="22"/>
        </w:rPr>
        <w:t>II.-</w:t>
      </w:r>
      <w:r w:rsidRPr="00FB733B">
        <w:rPr>
          <w:bCs/>
          <w:iCs/>
          <w:sz w:val="22"/>
          <w:szCs w:val="22"/>
        </w:rPr>
        <w:t xml:space="preserve">  L'Oficina Tècnica d'Estratègies per al Desenvolupament Econòmic (OTEDE) té com a línies d’actuació prioritàries impulsar la visió estratègica com a eina per promoure models territorials sostenibles i competitius. Entre els serveis que l’OTEDE ofereix als municipis de la província hi ha la coordinació de la Xarxa d’Observatoris del Desenvolupament Econòmic Local (en endavant XODEL), agrupació voluntària d’ens locals d’àmbit municipal i supramunicipal.</w:t>
      </w:r>
    </w:p>
    <w:p w:rsidR="00AD6C23" w:rsidRPr="00FB733B" w:rsidRDefault="00AD6C23" w:rsidP="00AD6C23">
      <w:pPr>
        <w:ind w:left="284"/>
        <w:rPr>
          <w:bCs/>
          <w:iCs/>
          <w:sz w:val="22"/>
          <w:szCs w:val="22"/>
        </w:rPr>
      </w:pPr>
    </w:p>
    <w:p w:rsidR="00AD6C23" w:rsidRPr="00FB733B" w:rsidRDefault="00AD6C23" w:rsidP="00AD6C23">
      <w:pPr>
        <w:ind w:left="284"/>
        <w:rPr>
          <w:bCs/>
          <w:iCs/>
          <w:sz w:val="22"/>
          <w:szCs w:val="22"/>
        </w:rPr>
      </w:pPr>
      <w:r w:rsidRPr="00FB733B">
        <w:rPr>
          <w:b/>
          <w:bCs/>
          <w:iCs/>
          <w:sz w:val="22"/>
          <w:szCs w:val="22"/>
        </w:rPr>
        <w:t>III.-</w:t>
      </w:r>
      <w:r w:rsidRPr="00FB733B">
        <w:rPr>
          <w:bCs/>
          <w:iCs/>
          <w:sz w:val="22"/>
          <w:szCs w:val="22"/>
        </w:rPr>
        <w:t xml:space="preserve"> Els </w:t>
      </w:r>
      <w:hyperlink r:id="rId7">
        <w:r w:rsidRPr="00FB733B">
          <w:rPr>
            <w:bCs/>
            <w:iCs/>
            <w:sz w:val="22"/>
            <w:szCs w:val="22"/>
          </w:rPr>
          <w:t>Observatoris del desenvolupament econòmic local</w:t>
        </w:r>
      </w:hyperlink>
      <w:r w:rsidRPr="00FB733B">
        <w:rPr>
          <w:bCs/>
          <w:iCs/>
          <w:sz w:val="22"/>
          <w:szCs w:val="22"/>
        </w:rPr>
        <w:t xml:space="preserve"> són dispositius que recopilen, organitzen, generen i difonen, de manera permanent, infor</w:t>
      </w:r>
      <w:r w:rsidRPr="00FB733B">
        <w:rPr>
          <w:bCs/>
          <w:iCs/>
          <w:sz w:val="22"/>
          <w:szCs w:val="22"/>
        </w:rPr>
        <w:softHyphen/>
        <w:t>mació territorial d’interès per a la presa de decisions, a fi de promoure el desenvolupament econòmic local.</w:t>
      </w:r>
    </w:p>
    <w:p w:rsidR="00AD6C23" w:rsidRPr="00FB733B" w:rsidRDefault="00AD6C23" w:rsidP="00AD6C23">
      <w:pPr>
        <w:ind w:left="284"/>
        <w:rPr>
          <w:bCs/>
          <w:iCs/>
          <w:sz w:val="22"/>
          <w:szCs w:val="22"/>
        </w:rPr>
      </w:pPr>
    </w:p>
    <w:p w:rsidR="00FB733B" w:rsidRDefault="00AD6C23" w:rsidP="00AD6C23">
      <w:pPr>
        <w:ind w:left="284"/>
        <w:rPr>
          <w:bCs/>
          <w:iCs/>
          <w:sz w:val="22"/>
          <w:szCs w:val="22"/>
        </w:rPr>
      </w:pPr>
      <w:r w:rsidRPr="00FB733B">
        <w:rPr>
          <w:b/>
          <w:bCs/>
          <w:iCs/>
          <w:sz w:val="22"/>
          <w:szCs w:val="22"/>
        </w:rPr>
        <w:t>IV.-</w:t>
      </w:r>
      <w:r w:rsidRPr="00FB733B">
        <w:rPr>
          <w:bCs/>
          <w:iCs/>
          <w:sz w:val="22"/>
          <w:szCs w:val="22"/>
        </w:rPr>
        <w:t xml:space="preserve"> Els observatoris elaboren </w:t>
      </w:r>
      <w:hyperlink r:id="rId8">
        <w:r w:rsidRPr="00FB733B">
          <w:rPr>
            <w:bCs/>
            <w:iCs/>
            <w:sz w:val="22"/>
            <w:szCs w:val="22"/>
          </w:rPr>
          <w:t>serveis i productes</w:t>
        </w:r>
      </w:hyperlink>
      <w:r w:rsidRPr="00FB733B">
        <w:rPr>
          <w:bCs/>
          <w:iCs/>
          <w:sz w:val="22"/>
          <w:szCs w:val="22"/>
        </w:rPr>
        <w:t xml:space="preserve"> que permeten augmentar el coneixement que els agents tenen sobre el mercat de treball, l’activitat econòmica i </w:t>
      </w:r>
    </w:p>
    <w:p w:rsidR="00FB733B" w:rsidRDefault="00FB733B" w:rsidP="00AD6C23">
      <w:pPr>
        <w:ind w:left="284"/>
        <w:rPr>
          <w:bCs/>
          <w:iCs/>
          <w:sz w:val="22"/>
          <w:szCs w:val="22"/>
        </w:rPr>
      </w:pPr>
    </w:p>
    <w:p w:rsidR="00FB733B" w:rsidRDefault="00FB733B" w:rsidP="00AD6C23">
      <w:pPr>
        <w:ind w:left="284"/>
        <w:rPr>
          <w:bCs/>
          <w:iCs/>
          <w:sz w:val="22"/>
          <w:szCs w:val="22"/>
        </w:rPr>
      </w:pPr>
    </w:p>
    <w:p w:rsidR="00FB733B" w:rsidRDefault="00FB733B" w:rsidP="00AD6C23">
      <w:pPr>
        <w:ind w:left="284"/>
        <w:rPr>
          <w:bCs/>
          <w:iCs/>
          <w:sz w:val="22"/>
          <w:szCs w:val="22"/>
        </w:rPr>
      </w:pPr>
    </w:p>
    <w:p w:rsidR="00FB733B" w:rsidRDefault="00FB733B" w:rsidP="00AD6C23">
      <w:pPr>
        <w:ind w:left="284"/>
        <w:rPr>
          <w:bCs/>
          <w:iCs/>
          <w:sz w:val="22"/>
          <w:szCs w:val="22"/>
        </w:rPr>
      </w:pPr>
    </w:p>
    <w:p w:rsidR="00FB733B" w:rsidRDefault="00FB733B" w:rsidP="00AD6C23">
      <w:pPr>
        <w:ind w:left="284"/>
        <w:rPr>
          <w:bCs/>
          <w:iCs/>
          <w:sz w:val="22"/>
          <w:szCs w:val="22"/>
        </w:rPr>
      </w:pPr>
    </w:p>
    <w:p w:rsidR="00FB733B" w:rsidRDefault="00FB733B" w:rsidP="00AD6C23">
      <w:pPr>
        <w:ind w:left="284"/>
        <w:rPr>
          <w:bCs/>
          <w:iCs/>
          <w:sz w:val="22"/>
          <w:szCs w:val="22"/>
        </w:rPr>
      </w:pPr>
    </w:p>
    <w:p w:rsidR="00FB733B" w:rsidRDefault="00FB733B" w:rsidP="00AD6C23">
      <w:pPr>
        <w:ind w:left="284"/>
        <w:rPr>
          <w:bCs/>
          <w:iCs/>
          <w:sz w:val="22"/>
          <w:szCs w:val="22"/>
        </w:rPr>
      </w:pPr>
    </w:p>
    <w:p w:rsidR="00FB733B" w:rsidRPr="00FB733B" w:rsidRDefault="00AD6C23" w:rsidP="00FB733B">
      <w:pPr>
        <w:ind w:left="284"/>
        <w:rPr>
          <w:bCs/>
          <w:iCs/>
          <w:sz w:val="22"/>
          <w:szCs w:val="22"/>
        </w:rPr>
      </w:pPr>
      <w:r w:rsidRPr="00FB733B">
        <w:rPr>
          <w:bCs/>
          <w:iCs/>
          <w:sz w:val="22"/>
          <w:szCs w:val="22"/>
        </w:rPr>
        <w:t>el desenvolupament local per tal de millorar la planificació de les polítiques públiques.</w:t>
      </w:r>
    </w:p>
    <w:p w:rsidR="00FB733B" w:rsidRDefault="00FB733B" w:rsidP="00AD6C23">
      <w:pPr>
        <w:ind w:left="284"/>
        <w:rPr>
          <w:b/>
          <w:bCs/>
          <w:iCs/>
          <w:sz w:val="22"/>
          <w:szCs w:val="22"/>
        </w:rPr>
      </w:pPr>
    </w:p>
    <w:p w:rsidR="00AD6C23" w:rsidRPr="00FB733B" w:rsidRDefault="00AD6C23" w:rsidP="00AD6C23">
      <w:pPr>
        <w:ind w:left="284"/>
        <w:rPr>
          <w:bCs/>
          <w:iCs/>
          <w:sz w:val="22"/>
          <w:szCs w:val="22"/>
        </w:rPr>
      </w:pPr>
      <w:r w:rsidRPr="00FB733B">
        <w:rPr>
          <w:b/>
          <w:bCs/>
          <w:iCs/>
          <w:sz w:val="22"/>
          <w:szCs w:val="22"/>
        </w:rPr>
        <w:t xml:space="preserve">V.- </w:t>
      </w:r>
      <w:r w:rsidRPr="00FB733B">
        <w:rPr>
          <w:bCs/>
          <w:iCs/>
          <w:sz w:val="22"/>
          <w:szCs w:val="22"/>
        </w:rPr>
        <w:t xml:space="preserve"> La XODEL és un espai on es genera, es comparteix i es difon informació i on es fomenta el debat, la reflexió i l’intercanvi d’experiències entre els observa</w:t>
      </w:r>
      <w:r w:rsidRPr="00FB733B">
        <w:rPr>
          <w:bCs/>
          <w:iCs/>
          <w:sz w:val="22"/>
          <w:szCs w:val="22"/>
        </w:rPr>
        <w:softHyphen/>
        <w:t>toris membres. La XODEL,  integrada actualment per 21 observatoris, va ser creada el 1994 i l’any passat va celebrar vint-i-cinc anys d’existència.</w:t>
      </w:r>
    </w:p>
    <w:p w:rsidR="00AD6C23" w:rsidRPr="00FB733B" w:rsidRDefault="00AD6C23" w:rsidP="00AD6C23">
      <w:pPr>
        <w:ind w:left="284"/>
        <w:rPr>
          <w:bCs/>
          <w:iCs/>
          <w:sz w:val="22"/>
          <w:szCs w:val="22"/>
        </w:rPr>
      </w:pPr>
    </w:p>
    <w:p w:rsidR="00AD6C23" w:rsidRPr="00FB733B" w:rsidRDefault="00AD6C23" w:rsidP="00AD6C23">
      <w:pPr>
        <w:ind w:left="284"/>
        <w:rPr>
          <w:bCs/>
          <w:iCs/>
          <w:sz w:val="22"/>
          <w:szCs w:val="22"/>
        </w:rPr>
      </w:pPr>
      <w:r w:rsidRPr="00FB733B">
        <w:rPr>
          <w:b/>
          <w:bCs/>
          <w:iCs/>
          <w:sz w:val="22"/>
          <w:szCs w:val="22"/>
        </w:rPr>
        <w:t>VI.-</w:t>
      </w:r>
      <w:r w:rsidRPr="00FB733B">
        <w:rPr>
          <w:bCs/>
          <w:iCs/>
          <w:sz w:val="22"/>
          <w:szCs w:val="22"/>
        </w:rPr>
        <w:t xml:space="preserve">  L’any 2006,  es va aprovar un conveni tipus per tal de poder posar a l’abast  dels Observatoris les dades estadístiques de la Seguretat Social (empreses i treballadors), com a instrument per facilitar l’anàlisi socioeconòmica del territori. Per això es va posar a disposició dels ens locals integrants de la XODEL </w:t>
      </w:r>
      <w:proofErr w:type="spellStart"/>
      <w:r w:rsidRPr="00FB733B">
        <w:rPr>
          <w:bCs/>
          <w:iCs/>
          <w:sz w:val="22"/>
          <w:szCs w:val="22"/>
        </w:rPr>
        <w:t>l’aplicatiu</w:t>
      </w:r>
      <w:proofErr w:type="spellEnd"/>
      <w:r w:rsidRPr="00FB733B">
        <w:rPr>
          <w:bCs/>
          <w:iCs/>
          <w:sz w:val="22"/>
          <w:szCs w:val="22"/>
        </w:rPr>
        <w:t xml:space="preserve"> de dades estadístiques de la Seguretat Social, INSS-SITDEL, elaborat per la Diputació de Barcelona i facilitades pel Departament de Treball i Indústria de la Generalitat de Catalunya.</w:t>
      </w:r>
    </w:p>
    <w:p w:rsidR="00AD6C23" w:rsidRPr="00FB733B" w:rsidRDefault="00AD6C23" w:rsidP="00AD6C23">
      <w:pPr>
        <w:ind w:left="284"/>
        <w:rPr>
          <w:bCs/>
          <w:iCs/>
          <w:sz w:val="22"/>
          <w:szCs w:val="22"/>
        </w:rPr>
      </w:pPr>
    </w:p>
    <w:p w:rsidR="00AD6C23" w:rsidRPr="00FB733B" w:rsidRDefault="00AD6C23" w:rsidP="00AD6C23">
      <w:pPr>
        <w:ind w:left="284"/>
        <w:rPr>
          <w:bCs/>
          <w:iCs/>
          <w:sz w:val="22"/>
          <w:szCs w:val="22"/>
        </w:rPr>
      </w:pPr>
      <w:r w:rsidRPr="00FB733B">
        <w:rPr>
          <w:b/>
          <w:bCs/>
          <w:iCs/>
          <w:sz w:val="22"/>
          <w:szCs w:val="22"/>
        </w:rPr>
        <w:t>VII.-</w:t>
      </w:r>
      <w:r w:rsidRPr="00FB733B">
        <w:rPr>
          <w:bCs/>
          <w:iCs/>
          <w:sz w:val="22"/>
          <w:szCs w:val="22"/>
        </w:rPr>
        <w:t xml:space="preserve">  L’any 2014 es va aprovar un conveni tipus per tal d’homogeneïtzar i regular els drets i les obligacions de la Diputació de Barcelona i dels ens locals que formaven part de la Xarxa d’Observatoris del Desenvolupament Econòmic Local (XODEL) i posteriorment es va aprovar i signar el corresponent conveni específic amb tots i cadascun d’aquests ens amb una vigència indefinida.</w:t>
      </w:r>
    </w:p>
    <w:p w:rsidR="00AD6C23" w:rsidRPr="00FB733B" w:rsidRDefault="00AD6C23" w:rsidP="00AD6C23">
      <w:pPr>
        <w:rPr>
          <w:bCs/>
          <w:iCs/>
          <w:sz w:val="22"/>
          <w:szCs w:val="22"/>
        </w:rPr>
      </w:pPr>
    </w:p>
    <w:p w:rsidR="00AD6C23" w:rsidRPr="00FB733B" w:rsidRDefault="00AD6C23" w:rsidP="00AD6C23">
      <w:pPr>
        <w:ind w:left="284"/>
        <w:rPr>
          <w:bCs/>
          <w:iCs/>
          <w:sz w:val="22"/>
          <w:szCs w:val="22"/>
        </w:rPr>
      </w:pPr>
      <w:r w:rsidRPr="00FB733B">
        <w:rPr>
          <w:b/>
          <w:bCs/>
          <w:iCs/>
          <w:sz w:val="22"/>
          <w:szCs w:val="22"/>
        </w:rPr>
        <w:t>VIII.-</w:t>
      </w:r>
      <w:r w:rsidRPr="00FB733B">
        <w:rPr>
          <w:bCs/>
          <w:iCs/>
          <w:sz w:val="22"/>
          <w:szCs w:val="22"/>
        </w:rPr>
        <w:t xml:space="preserve"> Tanmateix la Llei 40/2015 d’1 d’octubre, de Règim Jurídic del Sector Públic, preveu al seu article 49 que els convenis administratius tindran una durada màxima de quatre anys. </w:t>
      </w:r>
    </w:p>
    <w:p w:rsidR="00AD6C23" w:rsidRPr="00FB733B" w:rsidRDefault="00AD6C23" w:rsidP="00AD6C23">
      <w:pPr>
        <w:ind w:left="284"/>
        <w:rPr>
          <w:bCs/>
          <w:iCs/>
          <w:sz w:val="22"/>
          <w:szCs w:val="22"/>
        </w:rPr>
      </w:pPr>
    </w:p>
    <w:p w:rsidR="00AD6C23" w:rsidRPr="00FB733B" w:rsidRDefault="00AD6C23" w:rsidP="00AD6C23">
      <w:pPr>
        <w:ind w:left="284"/>
        <w:rPr>
          <w:bCs/>
          <w:iCs/>
          <w:sz w:val="22"/>
          <w:szCs w:val="22"/>
        </w:rPr>
      </w:pPr>
      <w:r w:rsidRPr="00FB733B">
        <w:rPr>
          <w:b/>
          <w:bCs/>
          <w:iCs/>
          <w:sz w:val="22"/>
          <w:szCs w:val="22"/>
        </w:rPr>
        <w:t>IX</w:t>
      </w:r>
      <w:r w:rsidRPr="00FB733B">
        <w:rPr>
          <w:bCs/>
          <w:iCs/>
          <w:sz w:val="22"/>
          <w:szCs w:val="22"/>
        </w:rPr>
        <w:t>.- La Disposició addicional vuitena d’aquesta llei estableix que es produirà una adaptació automàtica, pel que fa al termini de vigència dels convenis preexistents a la nova regulació, per aplicació directa de les regles que preveu l’article 49.h.1r per als convenis que no tinguin determinat un termini de vigència o, si existeix, tinguin establerta una pròrroga tàcita per un temps indefinit en el moment de l’entrada en vigor d’aquesta Llei. En aquests casos el termini de vigència del conveni és de quatre anys a comptar de l’entrada en vigor de la Llei 40/2015, per la qual cosa tots els convenis específics actualment vigents entre la Diputació de Barcelona i cadascun dels ens integrants de la XODEL deixaran de produir efectes el 2 d’octubre de 2020.</w:t>
      </w:r>
    </w:p>
    <w:p w:rsidR="00AD6C23" w:rsidRPr="00FB733B" w:rsidRDefault="00AD6C23" w:rsidP="00AD6C23">
      <w:pPr>
        <w:rPr>
          <w:bCs/>
          <w:iCs/>
          <w:sz w:val="22"/>
          <w:szCs w:val="22"/>
        </w:rPr>
      </w:pPr>
    </w:p>
    <w:p w:rsidR="00AD6C23" w:rsidRPr="00FB733B" w:rsidRDefault="00AD6C23" w:rsidP="00AD6C23">
      <w:pPr>
        <w:ind w:left="284"/>
        <w:rPr>
          <w:bCs/>
          <w:iCs/>
          <w:sz w:val="22"/>
          <w:szCs w:val="22"/>
        </w:rPr>
      </w:pPr>
      <w:r w:rsidRPr="00FB733B">
        <w:rPr>
          <w:b/>
          <w:bCs/>
          <w:iCs/>
          <w:sz w:val="22"/>
          <w:szCs w:val="22"/>
        </w:rPr>
        <w:t>X</w:t>
      </w:r>
      <w:r w:rsidRPr="00FB733B">
        <w:rPr>
          <w:bCs/>
          <w:iCs/>
          <w:sz w:val="22"/>
          <w:szCs w:val="22"/>
        </w:rPr>
        <w:t>.- L’Oficina Tècnica d’Estratègies per al Desenvolupament Econòmic  proposa l’aprovació del conveni tipus per regular els drets i les obligacions de la Diputació de Barcelona i dels ens locals que formen part de la Xarxa d’Observatoris del Desenvolupament Econòmic Local (XODEL).</w:t>
      </w:r>
    </w:p>
    <w:p w:rsidR="00AD6C23" w:rsidRPr="00FB733B" w:rsidRDefault="00AD6C23" w:rsidP="00AD6C23">
      <w:pPr>
        <w:rPr>
          <w:sz w:val="22"/>
          <w:szCs w:val="22"/>
        </w:rPr>
      </w:pPr>
    </w:p>
    <w:p w:rsidR="00AD6C23" w:rsidRPr="00FB733B" w:rsidRDefault="00AD6C23" w:rsidP="00AD6C23">
      <w:pPr>
        <w:ind w:left="284"/>
        <w:rPr>
          <w:iCs/>
          <w:sz w:val="22"/>
          <w:szCs w:val="22"/>
        </w:rPr>
      </w:pPr>
      <w:r w:rsidRPr="00FB733B">
        <w:rPr>
          <w:b/>
          <w:bCs/>
          <w:iCs/>
          <w:sz w:val="22"/>
          <w:szCs w:val="22"/>
        </w:rPr>
        <w:t>XI.</w:t>
      </w:r>
      <w:r w:rsidRPr="00FB733B">
        <w:rPr>
          <w:iCs/>
          <w:sz w:val="22"/>
          <w:szCs w:val="22"/>
        </w:rPr>
        <w:t>- Que el conveni-tipus  va ser aprovat per la Junta de Govern de la Diputació de Barcelona en  data</w:t>
      </w:r>
      <w:r w:rsidR="00FB733B">
        <w:rPr>
          <w:iCs/>
          <w:sz w:val="22"/>
          <w:szCs w:val="22"/>
        </w:rPr>
        <w:t xml:space="preserve"> 25 de juny de 2020</w:t>
      </w:r>
      <w:r w:rsidRPr="00FB733B">
        <w:rPr>
          <w:iCs/>
          <w:sz w:val="22"/>
          <w:szCs w:val="22"/>
        </w:rPr>
        <w:t>, i la minuta de conveni va ser aprovada per Decret de........ . i per &lt;....&gt; de data &lt;    &gt; de     &lt; ENTITAT&gt;.</w:t>
      </w:r>
    </w:p>
    <w:p w:rsidR="00AD6C23" w:rsidRPr="00FB733B" w:rsidRDefault="00AD6C23" w:rsidP="00AD6C23">
      <w:pPr>
        <w:rPr>
          <w:iCs/>
          <w:sz w:val="22"/>
          <w:szCs w:val="22"/>
        </w:rPr>
      </w:pPr>
    </w:p>
    <w:p w:rsidR="00FB733B" w:rsidRDefault="00AD6C23" w:rsidP="00AD6C23">
      <w:pPr>
        <w:ind w:left="284"/>
        <w:rPr>
          <w:iCs/>
          <w:sz w:val="22"/>
          <w:szCs w:val="22"/>
        </w:rPr>
      </w:pPr>
      <w:r w:rsidRPr="00FB733B">
        <w:rPr>
          <w:b/>
          <w:sz w:val="22"/>
          <w:szCs w:val="22"/>
        </w:rPr>
        <w:t>XII.-</w:t>
      </w:r>
      <w:r w:rsidRPr="00FB733B">
        <w:rPr>
          <w:iCs/>
          <w:sz w:val="22"/>
          <w:szCs w:val="22"/>
        </w:rPr>
        <w:t xml:space="preserve">Que la Diputació de Barcelona trametrà el present conveni al Registre de convenis de col·laboració i cooperació de la Generalitat de Catalunya en </w:t>
      </w:r>
    </w:p>
    <w:p w:rsidR="00FB733B" w:rsidRDefault="00FB733B" w:rsidP="00AD6C23">
      <w:pPr>
        <w:ind w:left="284"/>
        <w:rPr>
          <w:iCs/>
          <w:sz w:val="22"/>
          <w:szCs w:val="22"/>
        </w:rPr>
      </w:pPr>
    </w:p>
    <w:p w:rsidR="00FB733B" w:rsidRDefault="00FB733B" w:rsidP="00AD6C23">
      <w:pPr>
        <w:ind w:left="284"/>
        <w:rPr>
          <w:iCs/>
          <w:sz w:val="22"/>
          <w:szCs w:val="22"/>
        </w:rPr>
      </w:pPr>
    </w:p>
    <w:p w:rsidR="00FB733B" w:rsidRDefault="00FB733B" w:rsidP="00AD6C23">
      <w:pPr>
        <w:ind w:left="284"/>
        <w:rPr>
          <w:iCs/>
          <w:sz w:val="22"/>
          <w:szCs w:val="22"/>
        </w:rPr>
      </w:pPr>
    </w:p>
    <w:p w:rsidR="00FB733B" w:rsidRDefault="00FB733B" w:rsidP="00AD6C23">
      <w:pPr>
        <w:ind w:left="284"/>
        <w:rPr>
          <w:iCs/>
          <w:sz w:val="22"/>
          <w:szCs w:val="22"/>
        </w:rPr>
      </w:pPr>
    </w:p>
    <w:p w:rsidR="00FB733B" w:rsidRDefault="00FB733B" w:rsidP="00AD6C23">
      <w:pPr>
        <w:ind w:left="284"/>
        <w:rPr>
          <w:iCs/>
          <w:sz w:val="22"/>
          <w:szCs w:val="22"/>
        </w:rPr>
      </w:pPr>
    </w:p>
    <w:p w:rsidR="00FB733B" w:rsidRDefault="00FB733B" w:rsidP="00AD6C23">
      <w:pPr>
        <w:ind w:left="284"/>
        <w:rPr>
          <w:iCs/>
          <w:sz w:val="22"/>
          <w:szCs w:val="22"/>
        </w:rPr>
      </w:pPr>
    </w:p>
    <w:p w:rsidR="00FB733B" w:rsidRDefault="00FB733B" w:rsidP="00AD6C23">
      <w:pPr>
        <w:ind w:left="284"/>
        <w:rPr>
          <w:iCs/>
          <w:sz w:val="22"/>
          <w:szCs w:val="22"/>
        </w:rPr>
      </w:pPr>
    </w:p>
    <w:p w:rsidR="00FB733B" w:rsidRDefault="00FB733B" w:rsidP="00AD6C23">
      <w:pPr>
        <w:ind w:left="284"/>
        <w:rPr>
          <w:iCs/>
          <w:sz w:val="22"/>
          <w:szCs w:val="22"/>
        </w:rPr>
      </w:pPr>
    </w:p>
    <w:p w:rsidR="00AD6C23" w:rsidRPr="00FB733B" w:rsidRDefault="00AD6C23" w:rsidP="00AD6C23">
      <w:pPr>
        <w:ind w:left="284"/>
        <w:rPr>
          <w:iCs/>
          <w:sz w:val="22"/>
          <w:szCs w:val="22"/>
        </w:rPr>
      </w:pPr>
      <w:r w:rsidRPr="00FB733B">
        <w:rPr>
          <w:iCs/>
          <w:sz w:val="22"/>
          <w:szCs w:val="22"/>
        </w:rPr>
        <w:t>compliment del que estableix la Llei 19/2014, de 29 de desembre, de transparència, accés a la informació pública i bon govern.</w:t>
      </w:r>
    </w:p>
    <w:p w:rsidR="00AD6C23" w:rsidRPr="00FB733B" w:rsidRDefault="00AD6C23" w:rsidP="00AD6C23">
      <w:pPr>
        <w:rPr>
          <w:szCs w:val="22"/>
        </w:rPr>
      </w:pPr>
    </w:p>
    <w:p w:rsidR="00AD6C23" w:rsidRPr="00FB733B" w:rsidRDefault="00AD6C23" w:rsidP="00AD6C23">
      <w:pPr>
        <w:ind w:left="284"/>
        <w:rPr>
          <w:sz w:val="22"/>
          <w:szCs w:val="22"/>
        </w:rPr>
      </w:pPr>
      <w:r w:rsidRPr="00FB733B">
        <w:rPr>
          <w:sz w:val="22"/>
          <w:szCs w:val="22"/>
        </w:rPr>
        <w:t>Per tot això, ambdues parts, de comú acord, i reconeixent-se plena capacitat per a aquest acte, formalitzen aquest conveni, que es regirà pels següents:</w:t>
      </w:r>
    </w:p>
    <w:p w:rsidR="00AD6C23" w:rsidRPr="00FB733B" w:rsidRDefault="00AD6C23" w:rsidP="00AD6C23">
      <w:pPr>
        <w:jc w:val="left"/>
        <w:rPr>
          <w:sz w:val="22"/>
          <w:szCs w:val="22"/>
        </w:rPr>
      </w:pPr>
    </w:p>
    <w:p w:rsidR="00AD6C23" w:rsidRPr="00FB733B" w:rsidRDefault="00AD6C23" w:rsidP="00AD6C23">
      <w:pPr>
        <w:jc w:val="left"/>
        <w:rPr>
          <w:rFonts w:ascii="Arial,Bold" w:hAnsi="Arial,Bold" w:cs="Arial,Bold"/>
          <w:b/>
          <w:bCs/>
          <w:sz w:val="22"/>
          <w:szCs w:val="22"/>
        </w:rPr>
      </w:pPr>
    </w:p>
    <w:p w:rsidR="00AD6C23" w:rsidRPr="00FB733B" w:rsidRDefault="00AD6C23" w:rsidP="00AD6C23">
      <w:pPr>
        <w:ind w:left="3540" w:firstLine="708"/>
        <w:jc w:val="left"/>
        <w:rPr>
          <w:rFonts w:ascii="Arial,Bold" w:hAnsi="Arial,Bold" w:cs="Arial,Bold"/>
          <w:b/>
          <w:bCs/>
          <w:sz w:val="22"/>
          <w:szCs w:val="22"/>
        </w:rPr>
      </w:pPr>
    </w:p>
    <w:p w:rsidR="00AD6C23" w:rsidRPr="00FB733B" w:rsidRDefault="00AD6C23" w:rsidP="00AD6C23">
      <w:pPr>
        <w:keepNext/>
        <w:jc w:val="center"/>
        <w:outlineLvl w:val="0"/>
        <w:rPr>
          <w:rFonts w:cs="Times New Roman"/>
          <w:b/>
          <w:bCs/>
          <w:iCs/>
          <w:sz w:val="22"/>
          <w:szCs w:val="22"/>
        </w:rPr>
      </w:pPr>
      <w:r w:rsidRPr="00FB733B">
        <w:rPr>
          <w:rFonts w:cs="Times New Roman"/>
          <w:b/>
          <w:bCs/>
          <w:iCs/>
          <w:sz w:val="22"/>
          <w:szCs w:val="22"/>
        </w:rPr>
        <w:t>PACTES</w:t>
      </w:r>
    </w:p>
    <w:p w:rsidR="00AD6C23" w:rsidRPr="00FB733B" w:rsidRDefault="00AD6C23" w:rsidP="00AD6C23">
      <w:pPr>
        <w:jc w:val="left"/>
        <w:rPr>
          <w:rFonts w:ascii="Arial,Bold" w:hAnsi="Arial,Bold" w:cs="Arial,Bold"/>
          <w:b/>
          <w:bCs/>
          <w:sz w:val="22"/>
          <w:szCs w:val="22"/>
        </w:rPr>
      </w:pPr>
    </w:p>
    <w:p w:rsidR="00AD6C23" w:rsidRPr="00FB733B" w:rsidRDefault="00AD6C23" w:rsidP="00AD6C23">
      <w:pPr>
        <w:jc w:val="left"/>
        <w:rPr>
          <w:rFonts w:ascii="Arial,Bold" w:hAnsi="Arial,Bold" w:cs="Arial,Bold"/>
          <w:b/>
          <w:bCs/>
          <w:sz w:val="22"/>
          <w:szCs w:val="22"/>
        </w:rPr>
      </w:pPr>
    </w:p>
    <w:p w:rsidR="00AD6C23" w:rsidRPr="00FB733B" w:rsidRDefault="00AD6C23" w:rsidP="00AD6C23">
      <w:pPr>
        <w:tabs>
          <w:tab w:val="left" w:pos="-720"/>
          <w:tab w:val="left" w:pos="284"/>
          <w:tab w:val="left" w:pos="851"/>
          <w:tab w:val="left" w:pos="993"/>
        </w:tabs>
        <w:ind w:left="284"/>
        <w:rPr>
          <w:b/>
          <w:bCs/>
          <w:iCs/>
          <w:spacing w:val="-3"/>
          <w:sz w:val="22"/>
          <w:szCs w:val="22"/>
        </w:rPr>
      </w:pPr>
      <w:r w:rsidRPr="00FB733B">
        <w:rPr>
          <w:b/>
          <w:bCs/>
          <w:iCs/>
          <w:spacing w:val="-3"/>
          <w:sz w:val="22"/>
          <w:szCs w:val="22"/>
        </w:rPr>
        <w:t>Primer.-</w:t>
      </w:r>
      <w:r w:rsidRPr="00FB733B">
        <w:rPr>
          <w:iCs/>
          <w:spacing w:val="-3"/>
          <w:sz w:val="22"/>
          <w:szCs w:val="22"/>
        </w:rPr>
        <w:t xml:space="preserve"> </w:t>
      </w:r>
      <w:r w:rsidRPr="00FB733B">
        <w:rPr>
          <w:b/>
          <w:bCs/>
          <w:iCs/>
          <w:spacing w:val="-3"/>
          <w:sz w:val="22"/>
          <w:szCs w:val="22"/>
        </w:rPr>
        <w:t>OBJECTE:</w:t>
      </w:r>
    </w:p>
    <w:p w:rsidR="00AD6C23" w:rsidRPr="00FB733B" w:rsidRDefault="00AD6C23" w:rsidP="00AD6C23">
      <w:pPr>
        <w:keepNext/>
        <w:jc w:val="center"/>
        <w:outlineLvl w:val="0"/>
        <w:rPr>
          <w:b/>
          <w:bCs/>
          <w:iCs/>
          <w:sz w:val="22"/>
          <w:szCs w:val="22"/>
        </w:rPr>
      </w:pPr>
    </w:p>
    <w:p w:rsidR="00AD6C23" w:rsidRPr="00FB733B" w:rsidRDefault="00AD6C23" w:rsidP="00AD6C23">
      <w:pPr>
        <w:keepNext/>
        <w:jc w:val="center"/>
        <w:outlineLvl w:val="0"/>
        <w:rPr>
          <w:b/>
          <w:bCs/>
          <w:iCs/>
          <w:sz w:val="22"/>
          <w:szCs w:val="22"/>
        </w:rPr>
      </w:pPr>
    </w:p>
    <w:p w:rsidR="00AD6C23" w:rsidRPr="00FB733B" w:rsidRDefault="00AD6C23" w:rsidP="00AD6C23">
      <w:pPr>
        <w:ind w:left="284"/>
        <w:rPr>
          <w:iCs/>
          <w:sz w:val="22"/>
          <w:szCs w:val="22"/>
        </w:rPr>
      </w:pPr>
      <w:r w:rsidRPr="00FB733B">
        <w:rPr>
          <w:iCs/>
          <w:sz w:val="22"/>
          <w:szCs w:val="22"/>
        </w:rPr>
        <w:t xml:space="preserve">És objecte d’aquest conveni la col·laboració entre la Diputació de Barcelona, a través de l'Oficina Tècnica d'Estratègies per al Desenvolupament Econòmic de l’Àrea de Desenvolupament Econòmic,Turisme i Comerç i </w:t>
      </w:r>
      <w:r w:rsidRPr="00FB733B">
        <w:rPr>
          <w:iCs/>
          <w:sz w:val="22"/>
          <w:szCs w:val="22"/>
        </w:rPr>
        <w:fldChar w:fldCharType="begin"/>
      </w:r>
      <w:r w:rsidRPr="00FB733B">
        <w:rPr>
          <w:iCs/>
          <w:sz w:val="22"/>
          <w:szCs w:val="22"/>
        </w:rPr>
        <w:instrText>MERGEFIELD lentitat</w:instrText>
      </w:r>
      <w:r w:rsidRPr="00FB733B">
        <w:rPr>
          <w:iCs/>
          <w:sz w:val="22"/>
          <w:szCs w:val="22"/>
        </w:rPr>
        <w:fldChar w:fldCharType="separate"/>
      </w:r>
      <w:r w:rsidRPr="00FB733B">
        <w:rPr>
          <w:iCs/>
          <w:sz w:val="22"/>
          <w:szCs w:val="22"/>
        </w:rPr>
        <w:t>«L’ENTITAT»</w:t>
      </w:r>
      <w:r w:rsidRPr="00FB733B">
        <w:rPr>
          <w:iCs/>
          <w:sz w:val="22"/>
          <w:szCs w:val="22"/>
        </w:rPr>
        <w:fldChar w:fldCharType="end"/>
      </w:r>
      <w:r w:rsidRPr="00FB733B">
        <w:rPr>
          <w:iCs/>
          <w:sz w:val="22"/>
          <w:szCs w:val="22"/>
        </w:rPr>
        <w:t xml:space="preserve"> per a la participació i desenvolupament d’accions dins de la Xarxa d’Observatoris del Desenvolupament Econòmic Local destinades a millorar el coneixement que els agents tenen sobre el mercat de treball, l’activitat econòmica i el desenvolupament local per tal de millorar la planificació de les polítiques públiques.</w:t>
      </w:r>
    </w:p>
    <w:p w:rsidR="00AD6C23" w:rsidRPr="00FB733B" w:rsidRDefault="00AD6C23" w:rsidP="00AD6C23">
      <w:pPr>
        <w:rPr>
          <w:iCs/>
          <w:sz w:val="22"/>
          <w:szCs w:val="22"/>
        </w:rPr>
      </w:pPr>
    </w:p>
    <w:p w:rsidR="00AD6C23" w:rsidRPr="00FB733B" w:rsidRDefault="00AD6C23" w:rsidP="00AD6C23">
      <w:pPr>
        <w:ind w:left="284"/>
        <w:rPr>
          <w:iCs/>
          <w:sz w:val="22"/>
          <w:szCs w:val="22"/>
        </w:rPr>
      </w:pPr>
    </w:p>
    <w:p w:rsidR="00AD6C23" w:rsidRPr="00FB733B" w:rsidRDefault="00AD6C23" w:rsidP="00AD6C23">
      <w:pPr>
        <w:ind w:left="284"/>
        <w:rPr>
          <w:b/>
          <w:bCs/>
          <w:iCs/>
          <w:sz w:val="22"/>
          <w:szCs w:val="22"/>
        </w:rPr>
      </w:pPr>
      <w:r w:rsidRPr="00FB733B">
        <w:rPr>
          <w:b/>
          <w:bCs/>
          <w:iCs/>
          <w:sz w:val="22"/>
          <w:szCs w:val="22"/>
        </w:rPr>
        <w:t>Segon.- MEMBRES</w:t>
      </w:r>
    </w:p>
    <w:p w:rsidR="00AD6C23" w:rsidRPr="00FB733B" w:rsidRDefault="00AD6C23" w:rsidP="00AD6C23">
      <w:pPr>
        <w:ind w:left="284"/>
        <w:rPr>
          <w:iCs/>
          <w:sz w:val="22"/>
          <w:szCs w:val="22"/>
        </w:rPr>
      </w:pPr>
    </w:p>
    <w:p w:rsidR="00AD6C23" w:rsidRPr="00FB733B" w:rsidRDefault="00AD6C23" w:rsidP="00AD6C23">
      <w:pPr>
        <w:ind w:left="284"/>
        <w:rPr>
          <w:iCs/>
          <w:sz w:val="22"/>
          <w:szCs w:val="22"/>
        </w:rPr>
      </w:pPr>
      <w:r w:rsidRPr="00FB733B">
        <w:rPr>
          <w:iCs/>
          <w:sz w:val="22"/>
          <w:szCs w:val="22"/>
        </w:rPr>
        <w:t xml:space="preserve">Amb la signatura d’aquest conveni </w:t>
      </w:r>
      <w:r w:rsidRPr="00FB733B">
        <w:rPr>
          <w:iCs/>
          <w:sz w:val="22"/>
          <w:szCs w:val="22"/>
        </w:rPr>
        <w:fldChar w:fldCharType="begin"/>
      </w:r>
      <w:r w:rsidRPr="00FB733B">
        <w:rPr>
          <w:iCs/>
          <w:sz w:val="22"/>
          <w:szCs w:val="22"/>
        </w:rPr>
        <w:instrText>MERGEFIELD Majlentitat</w:instrText>
      </w:r>
      <w:r w:rsidRPr="00FB733B">
        <w:rPr>
          <w:iCs/>
          <w:sz w:val="22"/>
          <w:szCs w:val="22"/>
        </w:rPr>
        <w:fldChar w:fldCharType="separate"/>
      </w:r>
      <w:r w:rsidRPr="00FB733B">
        <w:rPr>
          <w:iCs/>
          <w:sz w:val="22"/>
          <w:szCs w:val="22"/>
        </w:rPr>
        <w:t>«L’ENTITAT»</w:t>
      </w:r>
      <w:r w:rsidRPr="00FB733B">
        <w:rPr>
          <w:iCs/>
          <w:sz w:val="22"/>
          <w:szCs w:val="22"/>
        </w:rPr>
        <w:fldChar w:fldCharType="end"/>
      </w:r>
      <w:r w:rsidRPr="00FB733B">
        <w:rPr>
          <w:iCs/>
          <w:sz w:val="22"/>
          <w:szCs w:val="22"/>
        </w:rPr>
        <w:t xml:space="preserve"> es considerarà automàticament membre de la Xarxa d’Observatoris del Desenvolupament Econòmic Local.</w:t>
      </w:r>
    </w:p>
    <w:p w:rsidR="00AD6C23" w:rsidRPr="00FB733B" w:rsidRDefault="00AD6C23" w:rsidP="00AD6C23">
      <w:pPr>
        <w:ind w:left="284"/>
        <w:rPr>
          <w:iCs/>
          <w:sz w:val="22"/>
          <w:szCs w:val="22"/>
        </w:rPr>
      </w:pPr>
    </w:p>
    <w:p w:rsidR="00AD6C23" w:rsidRPr="00FB733B" w:rsidRDefault="00AD6C23" w:rsidP="00AD6C23">
      <w:pPr>
        <w:pStyle w:val="Default"/>
        <w:ind w:firstLine="284"/>
        <w:rPr>
          <w:b/>
          <w:bCs/>
          <w:iCs/>
          <w:sz w:val="22"/>
          <w:szCs w:val="22"/>
        </w:rPr>
      </w:pPr>
      <w:r w:rsidRPr="00FB733B">
        <w:rPr>
          <w:b/>
          <w:bCs/>
          <w:iCs/>
          <w:sz w:val="22"/>
          <w:szCs w:val="22"/>
        </w:rPr>
        <w:t xml:space="preserve">Tercer.- COMISSIÓ DE SEGUIMENT: </w:t>
      </w:r>
    </w:p>
    <w:p w:rsidR="00AD6C23" w:rsidRPr="00FB733B" w:rsidRDefault="00AD6C23" w:rsidP="00AD6C23">
      <w:pPr>
        <w:pStyle w:val="Default"/>
        <w:ind w:firstLine="284"/>
        <w:rPr>
          <w:sz w:val="22"/>
          <w:szCs w:val="22"/>
        </w:rPr>
      </w:pPr>
    </w:p>
    <w:p w:rsidR="00AD6C23" w:rsidRPr="00FB733B" w:rsidRDefault="00AD6C23" w:rsidP="00AD6C23">
      <w:pPr>
        <w:ind w:left="284"/>
        <w:rPr>
          <w:iCs/>
          <w:sz w:val="22"/>
          <w:szCs w:val="22"/>
        </w:rPr>
      </w:pPr>
      <w:r w:rsidRPr="00FB733B">
        <w:rPr>
          <w:iCs/>
          <w:sz w:val="22"/>
          <w:szCs w:val="22"/>
        </w:rPr>
        <w:t xml:space="preserve">Es constituirà una comissió de seguiment que serà l’encarregada de fer el seguiment, vigilància i control de l’execució del conveni i dels compromisos adquirits per cadascuna de les parts, així com de resoldre els problemes d’interpretació i compliment que puguin plantejar-se. Estarà composada per un representant de la Diputació de Barcelona i un representant de </w:t>
      </w:r>
      <w:r w:rsidRPr="00FB733B">
        <w:rPr>
          <w:iCs/>
          <w:sz w:val="22"/>
          <w:szCs w:val="22"/>
        </w:rPr>
        <w:fldChar w:fldCharType="begin"/>
      </w:r>
      <w:r w:rsidRPr="00FB733B">
        <w:rPr>
          <w:iCs/>
          <w:sz w:val="22"/>
          <w:szCs w:val="22"/>
        </w:rPr>
        <w:instrText>MERGEFIELD Majlentitat</w:instrText>
      </w:r>
      <w:r w:rsidRPr="00FB733B">
        <w:rPr>
          <w:iCs/>
          <w:sz w:val="22"/>
          <w:szCs w:val="22"/>
        </w:rPr>
        <w:fldChar w:fldCharType="separate"/>
      </w:r>
      <w:r w:rsidRPr="00FB733B">
        <w:rPr>
          <w:iCs/>
          <w:sz w:val="22"/>
          <w:szCs w:val="22"/>
        </w:rPr>
        <w:t>«L’ENTITAT»</w:t>
      </w:r>
      <w:r w:rsidRPr="00FB733B">
        <w:rPr>
          <w:iCs/>
          <w:sz w:val="22"/>
          <w:szCs w:val="22"/>
        </w:rPr>
        <w:fldChar w:fldCharType="end"/>
      </w:r>
      <w:r w:rsidRPr="00FB733B">
        <w:rPr>
          <w:iCs/>
          <w:sz w:val="22"/>
          <w:szCs w:val="22"/>
        </w:rPr>
        <w:t xml:space="preserve"> amb qualificació tècnica adient per a la realització de les funcions atribuïdes. Es reunirà quan qualsevulla de les parts ho cregui oportú durant el període d’execució de l’objecte del conveni.</w:t>
      </w:r>
    </w:p>
    <w:p w:rsidR="00AD6C23" w:rsidRPr="00FB733B" w:rsidRDefault="00AD6C23" w:rsidP="00AD6C23">
      <w:pPr>
        <w:ind w:left="284"/>
        <w:rPr>
          <w:iCs/>
          <w:sz w:val="22"/>
          <w:szCs w:val="22"/>
        </w:rPr>
      </w:pPr>
    </w:p>
    <w:p w:rsidR="00AD6C23" w:rsidRPr="00FB733B" w:rsidRDefault="00AD6C23" w:rsidP="00AD6C23">
      <w:pPr>
        <w:tabs>
          <w:tab w:val="left" w:pos="284"/>
          <w:tab w:val="left" w:pos="851"/>
          <w:tab w:val="left" w:pos="927"/>
          <w:tab w:val="left" w:pos="993"/>
        </w:tabs>
        <w:ind w:left="284" w:right="424"/>
        <w:rPr>
          <w:iCs/>
          <w:color w:val="000000"/>
          <w:sz w:val="22"/>
          <w:szCs w:val="22"/>
        </w:rPr>
      </w:pPr>
      <w:r w:rsidRPr="00FB733B">
        <w:rPr>
          <w:b/>
          <w:bCs/>
          <w:iCs/>
          <w:color w:val="000000"/>
          <w:sz w:val="22"/>
          <w:szCs w:val="22"/>
        </w:rPr>
        <w:t>Quart.- OBLIGACIONS DE LES ENTITATS:</w:t>
      </w:r>
      <w:r w:rsidRPr="00FB733B">
        <w:rPr>
          <w:iCs/>
          <w:color w:val="000000"/>
          <w:sz w:val="22"/>
          <w:szCs w:val="22"/>
        </w:rPr>
        <w:t xml:space="preserve"> </w:t>
      </w:r>
    </w:p>
    <w:p w:rsidR="00AD6C23" w:rsidRPr="00FB733B" w:rsidRDefault="00AD6C23" w:rsidP="00AD6C23">
      <w:pPr>
        <w:rPr>
          <w:iCs/>
          <w:sz w:val="22"/>
          <w:szCs w:val="22"/>
        </w:rPr>
      </w:pPr>
    </w:p>
    <w:p w:rsidR="00AD6C23" w:rsidRPr="00FB733B" w:rsidRDefault="00AD6C23" w:rsidP="00AD6C23">
      <w:pPr>
        <w:pStyle w:val="Textoindependiente2"/>
        <w:spacing w:after="0" w:line="240" w:lineRule="auto"/>
        <w:ind w:left="284"/>
        <w:rPr>
          <w:iCs/>
          <w:sz w:val="22"/>
          <w:szCs w:val="22"/>
        </w:rPr>
      </w:pPr>
      <w:r w:rsidRPr="00FB733B">
        <w:rPr>
          <w:iCs/>
          <w:sz w:val="22"/>
          <w:szCs w:val="22"/>
        </w:rPr>
        <w:fldChar w:fldCharType="begin"/>
      </w:r>
      <w:r w:rsidRPr="00FB733B">
        <w:rPr>
          <w:iCs/>
          <w:sz w:val="22"/>
          <w:szCs w:val="22"/>
        </w:rPr>
        <w:instrText>MERGEFIELD Majlentitat</w:instrText>
      </w:r>
      <w:r w:rsidRPr="00FB733B">
        <w:rPr>
          <w:iCs/>
          <w:sz w:val="22"/>
          <w:szCs w:val="22"/>
        </w:rPr>
        <w:fldChar w:fldCharType="separate"/>
      </w:r>
      <w:r w:rsidRPr="00FB733B">
        <w:rPr>
          <w:iCs/>
          <w:sz w:val="22"/>
          <w:szCs w:val="22"/>
        </w:rPr>
        <w:t>«L’ENTITAT»</w:t>
      </w:r>
      <w:r w:rsidRPr="00FB733B">
        <w:rPr>
          <w:iCs/>
          <w:sz w:val="22"/>
          <w:szCs w:val="22"/>
        </w:rPr>
        <w:fldChar w:fldCharType="end"/>
      </w:r>
      <w:r w:rsidRPr="00FB733B">
        <w:rPr>
          <w:iCs/>
          <w:sz w:val="22"/>
          <w:szCs w:val="22"/>
        </w:rPr>
        <w:t xml:space="preserve"> haurà de complir les següents obligacions derivades de la seva pertinença a la XODEL:</w:t>
      </w:r>
    </w:p>
    <w:p w:rsidR="00AD6C23" w:rsidRPr="00FB733B" w:rsidRDefault="00AD6C23" w:rsidP="00AD6C23">
      <w:pPr>
        <w:pStyle w:val="Textoindependiente2"/>
        <w:spacing w:after="0" w:line="240" w:lineRule="auto"/>
        <w:ind w:left="284"/>
        <w:rPr>
          <w:iCs/>
          <w:sz w:val="22"/>
          <w:szCs w:val="22"/>
        </w:rPr>
      </w:pPr>
    </w:p>
    <w:p w:rsidR="00AD6C23" w:rsidRPr="00FB733B" w:rsidRDefault="00AD6C23" w:rsidP="00AD6C23">
      <w:pPr>
        <w:pStyle w:val="Textoindependiente2"/>
        <w:spacing w:after="0" w:line="240" w:lineRule="auto"/>
        <w:ind w:left="284"/>
        <w:rPr>
          <w:iCs/>
          <w:sz w:val="22"/>
          <w:szCs w:val="22"/>
        </w:rPr>
      </w:pPr>
      <w:r w:rsidRPr="00FB733B">
        <w:rPr>
          <w:iCs/>
          <w:sz w:val="22"/>
          <w:szCs w:val="22"/>
          <w:u w:val="single"/>
        </w:rPr>
        <w:t>Primer</w:t>
      </w:r>
      <w:r w:rsidRPr="00FB733B">
        <w:rPr>
          <w:iCs/>
          <w:sz w:val="22"/>
          <w:szCs w:val="22"/>
        </w:rPr>
        <w:t>.- Assistir a les reunions organitzades en el marc de la XODEL.</w:t>
      </w:r>
    </w:p>
    <w:p w:rsidR="00AD6C23" w:rsidRPr="00FB733B" w:rsidRDefault="00AD6C23" w:rsidP="00AD6C23">
      <w:pPr>
        <w:pStyle w:val="Textoindependiente2"/>
        <w:spacing w:after="0" w:line="240" w:lineRule="auto"/>
        <w:ind w:left="284"/>
        <w:rPr>
          <w:iCs/>
          <w:sz w:val="22"/>
          <w:szCs w:val="22"/>
          <w:u w:val="single"/>
        </w:rPr>
      </w:pPr>
    </w:p>
    <w:p w:rsidR="00AD6C23" w:rsidRPr="00FB733B" w:rsidRDefault="00AD6C23" w:rsidP="00AD6C23">
      <w:pPr>
        <w:ind w:left="284"/>
        <w:rPr>
          <w:sz w:val="22"/>
          <w:szCs w:val="22"/>
        </w:rPr>
      </w:pPr>
      <w:r w:rsidRPr="00FB733B">
        <w:rPr>
          <w:iCs/>
          <w:sz w:val="22"/>
          <w:szCs w:val="22"/>
          <w:u w:val="single"/>
        </w:rPr>
        <w:t>Segon</w:t>
      </w:r>
      <w:r w:rsidR="00A27650">
        <w:rPr>
          <w:iCs/>
          <w:sz w:val="22"/>
          <w:szCs w:val="22"/>
        </w:rPr>
        <w:t>.-</w:t>
      </w:r>
      <w:r w:rsidRPr="00FB733B">
        <w:rPr>
          <w:iCs/>
          <w:sz w:val="22"/>
          <w:szCs w:val="22"/>
        </w:rPr>
        <w:t xml:space="preserve"> Assistir i participar en les diferents activitats organitzades i/o coordinades per la XODEL (formac</w:t>
      </w:r>
      <w:bookmarkStart w:id="0" w:name="_GoBack"/>
      <w:bookmarkEnd w:id="0"/>
      <w:r w:rsidRPr="00FB733B">
        <w:rPr>
          <w:iCs/>
          <w:sz w:val="22"/>
          <w:szCs w:val="22"/>
        </w:rPr>
        <w:t xml:space="preserve">ió, tallers i seminaris, jornades, grups de treball, visites a centres de recerca, elaboració de </w:t>
      </w:r>
      <w:r w:rsidRPr="00FB733B">
        <w:rPr>
          <w:sz w:val="22"/>
          <w:szCs w:val="22"/>
        </w:rPr>
        <w:t xml:space="preserve">metodologies i recursos d’informació, </w:t>
      </w:r>
      <w:r w:rsidRPr="00FB733B">
        <w:rPr>
          <w:iCs/>
          <w:sz w:val="22"/>
          <w:szCs w:val="22"/>
        </w:rPr>
        <w:t>etc.)</w:t>
      </w:r>
    </w:p>
    <w:p w:rsidR="00AD6C23" w:rsidRPr="00FB733B" w:rsidRDefault="00AD6C23" w:rsidP="00AD6C23">
      <w:pPr>
        <w:pStyle w:val="Textoindependiente2"/>
        <w:spacing w:after="0" w:line="240" w:lineRule="auto"/>
        <w:rPr>
          <w:iCs/>
          <w:sz w:val="22"/>
          <w:szCs w:val="22"/>
          <w:u w:val="single"/>
        </w:rPr>
      </w:pPr>
    </w:p>
    <w:p w:rsidR="00FB733B" w:rsidRDefault="00FB733B" w:rsidP="00AD6C23">
      <w:pPr>
        <w:pStyle w:val="Textoindependiente2"/>
        <w:spacing w:after="0" w:line="240" w:lineRule="auto"/>
        <w:ind w:left="284"/>
        <w:rPr>
          <w:iCs/>
          <w:sz w:val="22"/>
          <w:szCs w:val="22"/>
          <w:u w:val="single"/>
        </w:rPr>
      </w:pPr>
    </w:p>
    <w:p w:rsidR="00FB733B" w:rsidRDefault="00FB733B" w:rsidP="00AD6C23">
      <w:pPr>
        <w:pStyle w:val="Textoindependiente2"/>
        <w:spacing w:after="0" w:line="240" w:lineRule="auto"/>
        <w:ind w:left="284"/>
        <w:rPr>
          <w:iCs/>
          <w:sz w:val="22"/>
          <w:szCs w:val="22"/>
          <w:u w:val="single"/>
        </w:rPr>
      </w:pPr>
    </w:p>
    <w:p w:rsidR="00FB733B" w:rsidRDefault="00FB733B" w:rsidP="00AD6C23">
      <w:pPr>
        <w:pStyle w:val="Textoindependiente2"/>
        <w:spacing w:after="0" w:line="240" w:lineRule="auto"/>
        <w:ind w:left="284"/>
        <w:rPr>
          <w:iCs/>
          <w:sz w:val="22"/>
          <w:szCs w:val="22"/>
          <w:u w:val="single"/>
        </w:rPr>
      </w:pPr>
    </w:p>
    <w:p w:rsidR="00FB733B" w:rsidRDefault="00FB733B" w:rsidP="00AD6C23">
      <w:pPr>
        <w:pStyle w:val="Textoindependiente2"/>
        <w:spacing w:after="0" w:line="240" w:lineRule="auto"/>
        <w:ind w:left="284"/>
        <w:rPr>
          <w:iCs/>
          <w:sz w:val="22"/>
          <w:szCs w:val="22"/>
          <w:u w:val="single"/>
        </w:rPr>
      </w:pPr>
    </w:p>
    <w:p w:rsidR="00FB733B" w:rsidRDefault="00FB733B" w:rsidP="00AD6C23">
      <w:pPr>
        <w:pStyle w:val="Textoindependiente2"/>
        <w:spacing w:after="0" w:line="240" w:lineRule="auto"/>
        <w:ind w:left="284"/>
        <w:rPr>
          <w:iCs/>
          <w:sz w:val="22"/>
          <w:szCs w:val="22"/>
          <w:u w:val="single"/>
        </w:rPr>
      </w:pPr>
    </w:p>
    <w:p w:rsidR="00FB733B" w:rsidRDefault="00FB733B" w:rsidP="00AD6C23">
      <w:pPr>
        <w:pStyle w:val="Textoindependiente2"/>
        <w:spacing w:after="0" w:line="240" w:lineRule="auto"/>
        <w:ind w:left="284"/>
        <w:rPr>
          <w:iCs/>
          <w:sz w:val="22"/>
          <w:szCs w:val="22"/>
          <w:u w:val="single"/>
        </w:rPr>
      </w:pPr>
    </w:p>
    <w:p w:rsidR="00AD6C23" w:rsidRPr="00FB733B" w:rsidRDefault="00AD6C23" w:rsidP="00AD6C23">
      <w:pPr>
        <w:pStyle w:val="Textoindependiente2"/>
        <w:spacing w:after="0" w:line="240" w:lineRule="auto"/>
        <w:ind w:left="284"/>
        <w:rPr>
          <w:iCs/>
          <w:sz w:val="22"/>
          <w:szCs w:val="22"/>
        </w:rPr>
      </w:pPr>
      <w:r w:rsidRPr="00FB733B">
        <w:rPr>
          <w:iCs/>
          <w:sz w:val="22"/>
          <w:szCs w:val="22"/>
          <w:u w:val="single"/>
        </w:rPr>
        <w:t>Tercer</w:t>
      </w:r>
      <w:r w:rsidRPr="00FB733B">
        <w:rPr>
          <w:iCs/>
          <w:sz w:val="22"/>
          <w:szCs w:val="22"/>
        </w:rPr>
        <w:t>.- Realitzar productes i serveis de qualitat, tant permanents com ad-hoc, en què s’analitzi adequadament la informació socioeconòmica del territori.</w:t>
      </w:r>
    </w:p>
    <w:p w:rsidR="00AD6C23" w:rsidRPr="00FB733B" w:rsidRDefault="00AD6C23" w:rsidP="00AD6C23">
      <w:pPr>
        <w:pStyle w:val="Textoindependiente2"/>
        <w:spacing w:after="0" w:line="240" w:lineRule="auto"/>
        <w:rPr>
          <w:iCs/>
          <w:sz w:val="22"/>
          <w:szCs w:val="22"/>
          <w:u w:val="single"/>
        </w:rPr>
      </w:pPr>
    </w:p>
    <w:p w:rsidR="00AD6C23" w:rsidRPr="00FB733B" w:rsidRDefault="00AD6C23" w:rsidP="00AD6C23">
      <w:pPr>
        <w:pStyle w:val="Textoindependiente2"/>
        <w:spacing w:after="0" w:line="240" w:lineRule="auto"/>
        <w:ind w:left="284"/>
        <w:rPr>
          <w:iCs/>
          <w:sz w:val="22"/>
          <w:szCs w:val="22"/>
        </w:rPr>
      </w:pPr>
      <w:r w:rsidRPr="00FB733B">
        <w:rPr>
          <w:iCs/>
          <w:sz w:val="22"/>
          <w:szCs w:val="22"/>
          <w:u w:val="single"/>
        </w:rPr>
        <w:t>Quart</w:t>
      </w:r>
      <w:r w:rsidRPr="00FB733B">
        <w:rPr>
          <w:iCs/>
          <w:sz w:val="22"/>
          <w:szCs w:val="22"/>
        </w:rPr>
        <w:t>.- Adequar els seus productes i serveis a les metodologies i criteris acordats per la XODEL.</w:t>
      </w:r>
    </w:p>
    <w:p w:rsidR="00AD6C23" w:rsidRPr="00FB733B" w:rsidRDefault="00AD6C23" w:rsidP="00AD6C23">
      <w:pPr>
        <w:pStyle w:val="Textoindependiente2"/>
        <w:spacing w:after="0" w:line="240" w:lineRule="auto"/>
        <w:ind w:left="568"/>
        <w:rPr>
          <w:iCs/>
          <w:sz w:val="22"/>
          <w:szCs w:val="22"/>
          <w:u w:val="single"/>
        </w:rPr>
      </w:pPr>
    </w:p>
    <w:p w:rsidR="00AD6C23" w:rsidRPr="00FB733B" w:rsidRDefault="00AD6C23" w:rsidP="00AD6C23">
      <w:pPr>
        <w:pStyle w:val="Textoindependiente2"/>
        <w:spacing w:after="0" w:line="240" w:lineRule="auto"/>
        <w:ind w:firstLine="284"/>
        <w:rPr>
          <w:iCs/>
          <w:sz w:val="22"/>
          <w:szCs w:val="22"/>
        </w:rPr>
      </w:pPr>
      <w:r w:rsidRPr="00FB733B">
        <w:rPr>
          <w:iCs/>
          <w:sz w:val="22"/>
          <w:szCs w:val="22"/>
          <w:u w:val="single"/>
        </w:rPr>
        <w:t>Cinquè</w:t>
      </w:r>
      <w:r w:rsidRPr="00FB733B">
        <w:rPr>
          <w:iCs/>
          <w:sz w:val="22"/>
          <w:szCs w:val="22"/>
        </w:rPr>
        <w:t>.- Complir les decisions que s’acordin en el sí de la XODEL.</w:t>
      </w:r>
    </w:p>
    <w:p w:rsidR="00AD6C23" w:rsidRPr="00FB733B" w:rsidRDefault="00AD6C23" w:rsidP="00AD6C23">
      <w:pPr>
        <w:pStyle w:val="Textoindependiente2"/>
        <w:spacing w:after="0" w:line="240" w:lineRule="auto"/>
        <w:ind w:left="568"/>
        <w:rPr>
          <w:iCs/>
          <w:sz w:val="22"/>
          <w:szCs w:val="22"/>
          <w:u w:val="single"/>
        </w:rPr>
      </w:pPr>
    </w:p>
    <w:p w:rsidR="00AD6C23" w:rsidRPr="00FB733B" w:rsidRDefault="00AD6C23" w:rsidP="00AD6C23">
      <w:pPr>
        <w:pStyle w:val="Textoindependiente2"/>
        <w:spacing w:after="0" w:line="240" w:lineRule="auto"/>
        <w:ind w:left="284"/>
        <w:rPr>
          <w:iCs/>
          <w:sz w:val="22"/>
          <w:szCs w:val="22"/>
        </w:rPr>
      </w:pPr>
      <w:r w:rsidRPr="00FB733B">
        <w:rPr>
          <w:iCs/>
          <w:sz w:val="22"/>
          <w:szCs w:val="22"/>
          <w:u w:val="single"/>
        </w:rPr>
        <w:t>Sisè</w:t>
      </w:r>
      <w:r w:rsidRPr="00FB733B">
        <w:rPr>
          <w:iCs/>
          <w:sz w:val="22"/>
          <w:szCs w:val="22"/>
        </w:rPr>
        <w:t>.- Facilitar a la XODEL la informació que s’estipuli en relació a les actuacions efectuades per l’entitat.</w:t>
      </w:r>
    </w:p>
    <w:p w:rsidR="00AD6C23" w:rsidRPr="00FB733B" w:rsidRDefault="00AD6C23" w:rsidP="00AD6C23">
      <w:pPr>
        <w:pStyle w:val="Textoindependiente2"/>
        <w:spacing w:after="0" w:line="240" w:lineRule="auto"/>
        <w:ind w:left="284"/>
        <w:rPr>
          <w:iCs/>
          <w:sz w:val="22"/>
          <w:szCs w:val="22"/>
          <w:u w:val="single"/>
        </w:rPr>
      </w:pPr>
    </w:p>
    <w:p w:rsidR="00AD6C23" w:rsidRPr="00FB733B" w:rsidRDefault="00AD6C23" w:rsidP="00AD6C23">
      <w:pPr>
        <w:pStyle w:val="Textoindependiente2"/>
        <w:spacing w:after="0" w:line="240" w:lineRule="auto"/>
        <w:ind w:left="284"/>
        <w:rPr>
          <w:iCs/>
          <w:sz w:val="22"/>
          <w:szCs w:val="22"/>
        </w:rPr>
      </w:pPr>
      <w:r w:rsidRPr="00FB733B">
        <w:rPr>
          <w:iCs/>
          <w:sz w:val="22"/>
          <w:szCs w:val="22"/>
          <w:u w:val="single"/>
        </w:rPr>
        <w:t>Setè</w:t>
      </w:r>
      <w:r w:rsidRPr="00FB733B">
        <w:rPr>
          <w:iCs/>
          <w:sz w:val="22"/>
          <w:szCs w:val="22"/>
        </w:rPr>
        <w:t xml:space="preserve">.- Garantir la visualització de la XODEL en les actuacions que desenvolupi l’entitat en l’àmbit de treball de la Xarxa. </w:t>
      </w:r>
    </w:p>
    <w:p w:rsidR="00AD6C23" w:rsidRPr="00FB733B" w:rsidRDefault="00AD6C23" w:rsidP="00AD6C23">
      <w:pPr>
        <w:pStyle w:val="Textoindependiente2"/>
        <w:spacing w:after="0" w:line="240" w:lineRule="auto"/>
        <w:ind w:left="284"/>
        <w:rPr>
          <w:iCs/>
          <w:sz w:val="22"/>
          <w:szCs w:val="22"/>
        </w:rPr>
      </w:pPr>
    </w:p>
    <w:p w:rsidR="00AD6C23" w:rsidRPr="00FB733B" w:rsidRDefault="00AD6C23" w:rsidP="00AD6C23">
      <w:pPr>
        <w:pStyle w:val="Textoindependiente2"/>
        <w:spacing w:after="0" w:line="240" w:lineRule="auto"/>
        <w:ind w:left="284"/>
        <w:rPr>
          <w:iCs/>
          <w:sz w:val="22"/>
          <w:szCs w:val="22"/>
          <w:u w:val="single"/>
        </w:rPr>
      </w:pPr>
      <w:r w:rsidRPr="00FB733B">
        <w:rPr>
          <w:iCs/>
          <w:sz w:val="22"/>
          <w:szCs w:val="22"/>
          <w:u w:val="single"/>
        </w:rPr>
        <w:t>Vuitè</w:t>
      </w:r>
      <w:r w:rsidRPr="00FB733B">
        <w:rPr>
          <w:iCs/>
          <w:sz w:val="22"/>
          <w:szCs w:val="22"/>
        </w:rPr>
        <w:t>.- Acceptar les condicions d’ús de les dades cedides per la Diputació de Barcelona que aquesta determini en cada moment i segons la seva tipologia.</w:t>
      </w:r>
    </w:p>
    <w:p w:rsidR="00AD6C23" w:rsidRPr="00FB733B" w:rsidRDefault="00AD6C23" w:rsidP="00AD6C23">
      <w:pPr>
        <w:pStyle w:val="Textoindependiente2"/>
        <w:spacing w:after="0" w:line="240" w:lineRule="auto"/>
        <w:rPr>
          <w:iCs/>
          <w:sz w:val="22"/>
          <w:szCs w:val="22"/>
        </w:rPr>
      </w:pPr>
    </w:p>
    <w:p w:rsidR="00AD6C23" w:rsidRPr="00FB733B" w:rsidRDefault="00AD6C23" w:rsidP="00AD6C23">
      <w:pPr>
        <w:pStyle w:val="Textoindependiente2"/>
        <w:spacing w:after="0" w:line="240" w:lineRule="auto"/>
        <w:rPr>
          <w:b/>
          <w:bCs/>
          <w:iCs/>
          <w:sz w:val="22"/>
          <w:szCs w:val="22"/>
        </w:rPr>
      </w:pPr>
    </w:p>
    <w:p w:rsidR="00AD6C23" w:rsidRPr="00FB733B" w:rsidRDefault="00AD6C23" w:rsidP="00AD6C23">
      <w:pPr>
        <w:pStyle w:val="Textoindependiente2"/>
        <w:spacing w:after="0" w:line="240" w:lineRule="auto"/>
        <w:ind w:left="284"/>
        <w:rPr>
          <w:b/>
          <w:bCs/>
          <w:iCs/>
          <w:sz w:val="22"/>
          <w:szCs w:val="22"/>
        </w:rPr>
      </w:pPr>
      <w:r w:rsidRPr="00FB733B">
        <w:rPr>
          <w:b/>
          <w:bCs/>
          <w:iCs/>
          <w:sz w:val="22"/>
          <w:szCs w:val="22"/>
        </w:rPr>
        <w:t>Cinquè.- DRETS DE LES ENTITATS</w:t>
      </w:r>
    </w:p>
    <w:p w:rsidR="00AD6C23" w:rsidRPr="00FB733B" w:rsidRDefault="00AD6C23" w:rsidP="00AD6C23">
      <w:pPr>
        <w:pStyle w:val="Textoindependiente2"/>
        <w:spacing w:after="0" w:line="240" w:lineRule="auto"/>
        <w:ind w:left="284"/>
        <w:rPr>
          <w:iCs/>
          <w:sz w:val="22"/>
          <w:szCs w:val="22"/>
        </w:rPr>
      </w:pPr>
    </w:p>
    <w:p w:rsidR="00AD6C23" w:rsidRPr="00FB733B" w:rsidRDefault="00AD6C23" w:rsidP="00AD6C23">
      <w:pPr>
        <w:pStyle w:val="Textoindependiente2"/>
        <w:spacing w:after="0" w:line="240" w:lineRule="auto"/>
        <w:ind w:left="284"/>
        <w:rPr>
          <w:iCs/>
          <w:sz w:val="22"/>
          <w:szCs w:val="22"/>
        </w:rPr>
      </w:pPr>
    </w:p>
    <w:p w:rsidR="00AD6C23" w:rsidRPr="00FB733B" w:rsidRDefault="00AD6C23" w:rsidP="00AD6C23">
      <w:pPr>
        <w:pStyle w:val="Textoindependiente2"/>
        <w:spacing w:after="0" w:line="240" w:lineRule="auto"/>
        <w:ind w:left="284"/>
        <w:rPr>
          <w:iCs/>
          <w:sz w:val="22"/>
          <w:szCs w:val="22"/>
        </w:rPr>
      </w:pPr>
      <w:r w:rsidRPr="00FB733B">
        <w:rPr>
          <w:iCs/>
          <w:sz w:val="22"/>
          <w:szCs w:val="22"/>
        </w:rPr>
        <w:fldChar w:fldCharType="begin"/>
      </w:r>
      <w:r w:rsidRPr="00FB733B">
        <w:rPr>
          <w:iCs/>
          <w:sz w:val="22"/>
          <w:szCs w:val="22"/>
        </w:rPr>
        <w:instrText>MERGEFIELD Majlentitat</w:instrText>
      </w:r>
      <w:r w:rsidRPr="00FB733B">
        <w:rPr>
          <w:iCs/>
          <w:sz w:val="22"/>
          <w:szCs w:val="22"/>
        </w:rPr>
        <w:fldChar w:fldCharType="separate"/>
      </w:r>
      <w:r w:rsidRPr="00FB733B">
        <w:rPr>
          <w:iCs/>
          <w:sz w:val="22"/>
          <w:szCs w:val="22"/>
        </w:rPr>
        <w:t>«L’ENTITAT»</w:t>
      </w:r>
      <w:r w:rsidRPr="00FB733B">
        <w:rPr>
          <w:iCs/>
          <w:sz w:val="22"/>
          <w:szCs w:val="22"/>
        </w:rPr>
        <w:fldChar w:fldCharType="end"/>
      </w:r>
      <w:r w:rsidRPr="00FB733B">
        <w:rPr>
          <w:iCs/>
          <w:sz w:val="22"/>
          <w:szCs w:val="22"/>
        </w:rPr>
        <w:t xml:space="preserve"> gaudirà dels següents drets que ofereix la XODEL als seus membres:</w:t>
      </w:r>
    </w:p>
    <w:p w:rsidR="00AD6C23" w:rsidRPr="00FB733B" w:rsidRDefault="00AD6C23" w:rsidP="00AD6C23">
      <w:pPr>
        <w:pStyle w:val="Textoindependiente2"/>
        <w:spacing w:after="0" w:line="240" w:lineRule="auto"/>
        <w:ind w:left="284"/>
        <w:rPr>
          <w:iCs/>
          <w:sz w:val="22"/>
          <w:szCs w:val="22"/>
        </w:rPr>
      </w:pPr>
    </w:p>
    <w:p w:rsidR="00AD6C23" w:rsidRPr="00FB733B" w:rsidRDefault="00AD6C23" w:rsidP="00AD6C23">
      <w:pPr>
        <w:pStyle w:val="Ttulo11"/>
        <w:spacing w:before="0" w:after="0"/>
        <w:ind w:left="284"/>
        <w:rPr>
          <w:b w:val="0"/>
          <w:bCs w:val="0"/>
          <w:iCs/>
          <w:sz w:val="22"/>
          <w:szCs w:val="22"/>
        </w:rPr>
      </w:pPr>
      <w:r w:rsidRPr="00FB733B">
        <w:rPr>
          <w:b w:val="0"/>
          <w:bCs w:val="0"/>
          <w:iCs/>
          <w:sz w:val="22"/>
          <w:szCs w:val="22"/>
          <w:u w:val="single"/>
        </w:rPr>
        <w:t>Primer</w:t>
      </w:r>
      <w:r w:rsidRPr="00FB733B">
        <w:rPr>
          <w:b w:val="0"/>
          <w:bCs w:val="0"/>
          <w:iCs/>
          <w:sz w:val="22"/>
          <w:szCs w:val="22"/>
        </w:rPr>
        <w:t>.- Rebre assistència tècnica per part de la Diputació de Barcelona i de la resta de membres de la XODEL.</w:t>
      </w:r>
    </w:p>
    <w:p w:rsidR="00AD6C23" w:rsidRPr="00FB733B" w:rsidRDefault="00AD6C23" w:rsidP="00AD6C23">
      <w:pPr>
        <w:pStyle w:val="Ttulo11"/>
        <w:spacing w:before="0" w:after="0"/>
        <w:ind w:left="284"/>
        <w:rPr>
          <w:b w:val="0"/>
          <w:bCs w:val="0"/>
          <w:iCs/>
          <w:sz w:val="22"/>
          <w:szCs w:val="22"/>
          <w:u w:val="single"/>
        </w:rPr>
      </w:pPr>
    </w:p>
    <w:p w:rsidR="00AD6C23" w:rsidRPr="00FB733B" w:rsidRDefault="00AD6C23" w:rsidP="00AD6C23">
      <w:pPr>
        <w:pStyle w:val="Ttulo11"/>
        <w:spacing w:before="0" w:after="0"/>
        <w:ind w:left="284"/>
        <w:rPr>
          <w:b w:val="0"/>
          <w:bCs w:val="0"/>
          <w:iCs/>
          <w:sz w:val="22"/>
          <w:szCs w:val="22"/>
        </w:rPr>
      </w:pPr>
      <w:r w:rsidRPr="00FB733B">
        <w:rPr>
          <w:b w:val="0"/>
          <w:bCs w:val="0"/>
          <w:iCs/>
          <w:sz w:val="22"/>
          <w:szCs w:val="22"/>
          <w:u w:val="single"/>
        </w:rPr>
        <w:t>Segon</w:t>
      </w:r>
      <w:r w:rsidRPr="00FB733B">
        <w:rPr>
          <w:b w:val="0"/>
          <w:bCs w:val="0"/>
          <w:iCs/>
          <w:sz w:val="22"/>
          <w:szCs w:val="22"/>
        </w:rPr>
        <w:t>.- Tenir accés a la documentació generada en el marc de la XODEL.</w:t>
      </w:r>
    </w:p>
    <w:p w:rsidR="00AD6C23" w:rsidRPr="00FB733B" w:rsidRDefault="00AD6C23" w:rsidP="00AD6C23"/>
    <w:p w:rsidR="00AD6C23" w:rsidRPr="00FB733B" w:rsidRDefault="00AD6C23" w:rsidP="00AD6C23">
      <w:pPr>
        <w:ind w:left="284"/>
        <w:rPr>
          <w:sz w:val="22"/>
          <w:szCs w:val="22"/>
        </w:rPr>
      </w:pPr>
      <w:r w:rsidRPr="00FB733B">
        <w:rPr>
          <w:iCs/>
          <w:sz w:val="22"/>
          <w:szCs w:val="22"/>
          <w:u w:val="single"/>
        </w:rPr>
        <w:t>Tercer</w:t>
      </w:r>
      <w:r w:rsidRPr="00FB733B">
        <w:rPr>
          <w:iCs/>
          <w:sz w:val="22"/>
          <w:szCs w:val="22"/>
        </w:rPr>
        <w:t xml:space="preserve">.- Assistir i participar a les activitats organitzades i/o coordinades per la XODEL (reunions, formació, tallers i seminaris, jornades, grups de treball, visites a centres de recerca, elaboració de </w:t>
      </w:r>
      <w:r w:rsidRPr="00FB733B">
        <w:rPr>
          <w:sz w:val="22"/>
          <w:szCs w:val="22"/>
        </w:rPr>
        <w:t xml:space="preserve">metodologies i recursos d’informació, </w:t>
      </w:r>
      <w:r w:rsidRPr="00FB733B">
        <w:rPr>
          <w:iCs/>
          <w:sz w:val="22"/>
          <w:szCs w:val="22"/>
        </w:rPr>
        <w:t>etc.)</w:t>
      </w:r>
    </w:p>
    <w:p w:rsidR="00AD6C23" w:rsidRPr="00FB733B" w:rsidRDefault="00AD6C23" w:rsidP="00AD6C23"/>
    <w:p w:rsidR="00AD6C23" w:rsidRPr="00FB733B" w:rsidRDefault="00AD6C23" w:rsidP="00AD6C23">
      <w:pPr>
        <w:pStyle w:val="Ttulo11"/>
        <w:spacing w:before="0" w:after="0"/>
        <w:ind w:left="284"/>
        <w:rPr>
          <w:b w:val="0"/>
          <w:bCs w:val="0"/>
          <w:iCs/>
          <w:sz w:val="22"/>
          <w:szCs w:val="22"/>
        </w:rPr>
      </w:pPr>
      <w:r w:rsidRPr="00FB733B">
        <w:rPr>
          <w:b w:val="0"/>
          <w:bCs w:val="0"/>
          <w:iCs/>
          <w:sz w:val="22"/>
          <w:szCs w:val="22"/>
          <w:u w:val="single"/>
        </w:rPr>
        <w:t>Quart</w:t>
      </w:r>
      <w:r w:rsidRPr="00FB733B">
        <w:rPr>
          <w:b w:val="0"/>
          <w:bCs w:val="0"/>
          <w:iCs/>
          <w:sz w:val="22"/>
          <w:szCs w:val="22"/>
        </w:rPr>
        <w:t>.- Tenir accés a la informació restringida que en cada moment la Diputació de Barcelona posi a disposició de la XODEL.</w:t>
      </w:r>
    </w:p>
    <w:p w:rsidR="00AD6C23" w:rsidRPr="00FB733B" w:rsidRDefault="00AD6C23" w:rsidP="00AD6C23">
      <w:pPr>
        <w:pStyle w:val="Ttulo11"/>
        <w:spacing w:before="0" w:after="0"/>
        <w:ind w:left="284"/>
        <w:rPr>
          <w:b w:val="0"/>
          <w:bCs w:val="0"/>
          <w:iCs/>
          <w:sz w:val="22"/>
          <w:szCs w:val="22"/>
          <w:u w:val="single"/>
        </w:rPr>
      </w:pPr>
    </w:p>
    <w:p w:rsidR="00AD6C23" w:rsidRPr="00FB733B" w:rsidRDefault="00AD6C23" w:rsidP="00AD6C23">
      <w:pPr>
        <w:pStyle w:val="Ttulo11"/>
        <w:spacing w:before="0" w:after="0"/>
        <w:ind w:left="284"/>
        <w:rPr>
          <w:b w:val="0"/>
          <w:bCs w:val="0"/>
          <w:iCs/>
          <w:sz w:val="22"/>
          <w:szCs w:val="22"/>
        </w:rPr>
      </w:pPr>
      <w:r w:rsidRPr="00FB733B">
        <w:rPr>
          <w:b w:val="0"/>
          <w:bCs w:val="0"/>
          <w:iCs/>
          <w:sz w:val="22"/>
          <w:szCs w:val="22"/>
          <w:u w:val="single"/>
        </w:rPr>
        <w:t>Cinquè</w:t>
      </w:r>
      <w:r w:rsidRPr="00FB733B">
        <w:rPr>
          <w:b w:val="0"/>
          <w:bCs w:val="0"/>
          <w:iCs/>
          <w:sz w:val="22"/>
          <w:szCs w:val="22"/>
        </w:rPr>
        <w:t>.- Ser membre de la Comunitat virtual i/o qualsevol altre entorn virtual que la Diputació de Barcelona posi a disposició de la XODEL.</w:t>
      </w:r>
    </w:p>
    <w:p w:rsidR="00AD6C23" w:rsidRPr="00FB733B" w:rsidRDefault="00AD6C23" w:rsidP="00AD6C23">
      <w:pPr>
        <w:pStyle w:val="Textoindependiente3"/>
        <w:spacing w:after="0"/>
        <w:ind w:left="284"/>
        <w:rPr>
          <w:iCs/>
          <w:sz w:val="22"/>
          <w:szCs w:val="22"/>
          <w:u w:val="single"/>
        </w:rPr>
      </w:pPr>
    </w:p>
    <w:p w:rsidR="00AD6C23" w:rsidRPr="00FB733B" w:rsidRDefault="00AD6C23" w:rsidP="00AD6C23">
      <w:pPr>
        <w:pStyle w:val="Textoindependiente3"/>
        <w:spacing w:after="0"/>
        <w:ind w:left="284"/>
        <w:rPr>
          <w:iCs/>
          <w:sz w:val="22"/>
          <w:szCs w:val="22"/>
        </w:rPr>
      </w:pPr>
      <w:r w:rsidRPr="00FB733B">
        <w:rPr>
          <w:iCs/>
          <w:sz w:val="22"/>
          <w:szCs w:val="22"/>
          <w:u w:val="single"/>
        </w:rPr>
        <w:t>Sisè</w:t>
      </w:r>
      <w:r w:rsidRPr="00FB733B">
        <w:rPr>
          <w:iCs/>
          <w:sz w:val="22"/>
          <w:szCs w:val="22"/>
        </w:rPr>
        <w:t>.- Fer constar la seva col·laboració en tota la documentació impresa i en cartells o  mitjans electrònics i audiovisuals, en relació a les actuacions que desenvolupi la XODEL.</w:t>
      </w:r>
    </w:p>
    <w:p w:rsidR="00AD6C23" w:rsidRPr="00FB733B" w:rsidRDefault="00AD6C23" w:rsidP="00AD6C23">
      <w:pPr>
        <w:pStyle w:val="Textoindependiente3"/>
        <w:spacing w:after="0"/>
        <w:ind w:left="284"/>
        <w:rPr>
          <w:iCs/>
          <w:sz w:val="22"/>
          <w:szCs w:val="22"/>
        </w:rPr>
      </w:pPr>
    </w:p>
    <w:p w:rsidR="00AD6C23" w:rsidRPr="00FB733B" w:rsidRDefault="00AD6C23" w:rsidP="00AD6C23">
      <w:pPr>
        <w:ind w:left="284"/>
        <w:rPr>
          <w:b/>
          <w:bCs/>
          <w:iCs/>
          <w:sz w:val="22"/>
          <w:szCs w:val="22"/>
        </w:rPr>
      </w:pPr>
      <w:r w:rsidRPr="00FB733B">
        <w:rPr>
          <w:b/>
          <w:bCs/>
          <w:iCs/>
          <w:sz w:val="22"/>
          <w:szCs w:val="22"/>
        </w:rPr>
        <w:t>Sisè.- PROTECCIÓ DE DADES:</w:t>
      </w:r>
    </w:p>
    <w:p w:rsidR="00AD6C23" w:rsidRPr="00FB733B" w:rsidRDefault="00AD6C23" w:rsidP="00AD6C23">
      <w:pPr>
        <w:ind w:left="284"/>
        <w:rPr>
          <w:b/>
          <w:bCs/>
          <w:iCs/>
          <w:sz w:val="22"/>
          <w:szCs w:val="22"/>
        </w:rPr>
      </w:pPr>
    </w:p>
    <w:p w:rsidR="00FB733B" w:rsidRDefault="00AD6C23" w:rsidP="00AD6C23">
      <w:pPr>
        <w:ind w:left="284"/>
        <w:rPr>
          <w:iCs/>
          <w:sz w:val="22"/>
          <w:szCs w:val="22"/>
        </w:rPr>
      </w:pPr>
      <w:r w:rsidRPr="00FB733B">
        <w:rPr>
          <w:iCs/>
          <w:sz w:val="22"/>
          <w:szCs w:val="22"/>
        </w:rPr>
        <w:t xml:space="preserve"> Les parts es reconeixen mútuament com a Responsables del tractament  i  s’obliguen a complir el Reglament europeu 2016/679, de 27 d’abril, general de protecció de dades (RGPD) i la Llei orgànica 3/2018, de 5 de desembre, de Protecció de Dades Personals i de garantia dels drets digitals (LOPDGDD). Els </w:t>
      </w:r>
    </w:p>
    <w:p w:rsidR="00FB733B" w:rsidRDefault="00FB733B" w:rsidP="00AD6C23">
      <w:pPr>
        <w:ind w:left="284"/>
        <w:rPr>
          <w:iCs/>
          <w:sz w:val="22"/>
          <w:szCs w:val="22"/>
        </w:rPr>
      </w:pPr>
    </w:p>
    <w:p w:rsidR="00FB733B" w:rsidRDefault="00FB733B" w:rsidP="00AD6C23">
      <w:pPr>
        <w:ind w:left="284"/>
        <w:rPr>
          <w:iCs/>
          <w:sz w:val="22"/>
          <w:szCs w:val="22"/>
        </w:rPr>
      </w:pPr>
    </w:p>
    <w:p w:rsidR="00FB733B" w:rsidRDefault="00FB733B" w:rsidP="00AD6C23">
      <w:pPr>
        <w:ind w:left="284"/>
        <w:rPr>
          <w:iCs/>
          <w:sz w:val="22"/>
          <w:szCs w:val="22"/>
        </w:rPr>
      </w:pPr>
    </w:p>
    <w:p w:rsidR="00FB733B" w:rsidRDefault="00FB733B" w:rsidP="00AD6C23">
      <w:pPr>
        <w:ind w:left="284"/>
        <w:rPr>
          <w:iCs/>
          <w:sz w:val="22"/>
          <w:szCs w:val="22"/>
        </w:rPr>
      </w:pPr>
    </w:p>
    <w:p w:rsidR="00FB733B" w:rsidRDefault="00FB733B" w:rsidP="00AD6C23">
      <w:pPr>
        <w:ind w:left="284"/>
        <w:rPr>
          <w:iCs/>
          <w:sz w:val="22"/>
          <w:szCs w:val="22"/>
        </w:rPr>
      </w:pPr>
    </w:p>
    <w:p w:rsidR="00FB733B" w:rsidRDefault="00FB733B" w:rsidP="00AD6C23">
      <w:pPr>
        <w:ind w:left="284"/>
        <w:rPr>
          <w:iCs/>
          <w:sz w:val="22"/>
          <w:szCs w:val="22"/>
        </w:rPr>
      </w:pPr>
    </w:p>
    <w:p w:rsidR="00FB733B" w:rsidRDefault="00FB733B" w:rsidP="00AD6C23">
      <w:pPr>
        <w:ind w:left="284"/>
        <w:rPr>
          <w:iCs/>
          <w:sz w:val="22"/>
          <w:szCs w:val="22"/>
        </w:rPr>
      </w:pPr>
    </w:p>
    <w:p w:rsidR="00AD6C23" w:rsidRPr="00FB733B" w:rsidRDefault="00AD6C23" w:rsidP="00AD6C23">
      <w:pPr>
        <w:ind w:left="284"/>
        <w:rPr>
          <w:iCs/>
          <w:sz w:val="22"/>
          <w:szCs w:val="22"/>
        </w:rPr>
      </w:pPr>
      <w:r w:rsidRPr="00FB733B">
        <w:rPr>
          <w:iCs/>
          <w:sz w:val="22"/>
          <w:szCs w:val="22"/>
        </w:rPr>
        <w:t>signants i les persones de les que per l’acompliment de l’objecte del present conveni es tractin dades personals, seran informades del tractament de les seves dades per tots els responsables amb la finalitat de formalitzar-lo i de complir i executar les obligacions derivades del mateix, detallant tot el que s’indica a l’art. 13 del RGPD.</w:t>
      </w:r>
    </w:p>
    <w:p w:rsidR="00AD6C23" w:rsidRPr="00FB733B" w:rsidRDefault="00AD6C23" w:rsidP="00AD6C23">
      <w:pPr>
        <w:ind w:left="284"/>
        <w:rPr>
          <w:iCs/>
          <w:sz w:val="22"/>
          <w:szCs w:val="22"/>
        </w:rPr>
      </w:pPr>
    </w:p>
    <w:p w:rsidR="00AD6C23" w:rsidRPr="00FB733B" w:rsidRDefault="00AD6C23" w:rsidP="00AD6C23">
      <w:pPr>
        <w:ind w:left="284"/>
        <w:rPr>
          <w:iCs/>
          <w:sz w:val="22"/>
          <w:szCs w:val="22"/>
        </w:rPr>
      </w:pPr>
      <w:r w:rsidRPr="00FB733B">
        <w:rPr>
          <w:iCs/>
          <w:sz w:val="22"/>
          <w:szCs w:val="22"/>
        </w:rPr>
        <w:t>Per a qüestions relacionades amb la protecció de dades les persones Delegades de Protecció de dades en seran les interlocutores.</w:t>
      </w:r>
    </w:p>
    <w:p w:rsidR="00AD6C23" w:rsidRPr="00FB733B" w:rsidRDefault="00AD6C23" w:rsidP="00AD6C23">
      <w:pPr>
        <w:rPr>
          <w:iCs/>
        </w:rPr>
      </w:pPr>
    </w:p>
    <w:p w:rsidR="00AD6C23" w:rsidRPr="00FB733B" w:rsidRDefault="00AD6C23" w:rsidP="00AD6C23">
      <w:pPr>
        <w:pStyle w:val="Textonormal"/>
        <w:spacing w:after="0"/>
        <w:rPr>
          <w:b/>
          <w:bCs/>
          <w:iCs/>
          <w:sz w:val="22"/>
          <w:szCs w:val="22"/>
        </w:rPr>
      </w:pPr>
    </w:p>
    <w:p w:rsidR="00AD6C23" w:rsidRPr="00FB733B" w:rsidRDefault="00AD6C23" w:rsidP="00AD6C23">
      <w:pPr>
        <w:tabs>
          <w:tab w:val="left" w:pos="6237"/>
        </w:tabs>
        <w:ind w:left="284" w:right="424"/>
        <w:rPr>
          <w:b/>
          <w:bCs/>
          <w:iCs/>
          <w:sz w:val="22"/>
          <w:szCs w:val="22"/>
        </w:rPr>
      </w:pPr>
      <w:r w:rsidRPr="00FB733B">
        <w:rPr>
          <w:b/>
          <w:bCs/>
          <w:iCs/>
          <w:sz w:val="22"/>
          <w:szCs w:val="22"/>
        </w:rPr>
        <w:t>Setè.- VIGÈNCIA DEL CONVENI:</w:t>
      </w:r>
    </w:p>
    <w:p w:rsidR="00AD6C23" w:rsidRPr="00FB733B" w:rsidRDefault="00AD6C23" w:rsidP="00AD6C23">
      <w:pPr>
        <w:ind w:left="284"/>
        <w:rPr>
          <w:iCs/>
        </w:rPr>
      </w:pPr>
    </w:p>
    <w:p w:rsidR="00AD6C23" w:rsidRPr="00FB733B" w:rsidRDefault="00AD6C23" w:rsidP="00AD6C23">
      <w:pPr>
        <w:ind w:left="284"/>
        <w:rPr>
          <w:iCs/>
          <w:sz w:val="22"/>
          <w:szCs w:val="22"/>
        </w:rPr>
      </w:pPr>
      <w:r w:rsidRPr="00FB733B">
        <w:rPr>
          <w:iCs/>
          <w:sz w:val="22"/>
          <w:szCs w:val="22"/>
        </w:rPr>
        <w:t>Aquest conveni tindrà una vigència de quatre anys des de la seva signatura. En qualsevol moment, abans de la finalització d’aquest termini, les parts podran acordar la seva pròrroga per un període de fins a quatre anys més o la seva extinció.</w:t>
      </w:r>
    </w:p>
    <w:p w:rsidR="00AD6C23" w:rsidRPr="00FB733B" w:rsidRDefault="00AD6C23" w:rsidP="00AD6C23">
      <w:pPr>
        <w:pStyle w:val="Textonormal"/>
        <w:spacing w:after="0"/>
        <w:ind w:left="284"/>
        <w:rPr>
          <w:b/>
          <w:bCs/>
          <w:iCs/>
          <w:sz w:val="22"/>
          <w:szCs w:val="22"/>
        </w:rPr>
      </w:pPr>
    </w:p>
    <w:p w:rsidR="00AD6C23" w:rsidRPr="00FB733B" w:rsidRDefault="00AD6C23" w:rsidP="00AD6C23">
      <w:pPr>
        <w:pStyle w:val="Textonormal"/>
        <w:spacing w:after="0"/>
        <w:ind w:left="284"/>
        <w:rPr>
          <w:b/>
          <w:bCs/>
          <w:iCs/>
          <w:sz w:val="22"/>
          <w:szCs w:val="22"/>
        </w:rPr>
      </w:pPr>
    </w:p>
    <w:p w:rsidR="00AD6C23" w:rsidRPr="00FB733B" w:rsidRDefault="00AD6C23" w:rsidP="00AD6C23">
      <w:pPr>
        <w:pStyle w:val="Textonormal"/>
        <w:spacing w:after="0"/>
        <w:ind w:left="284"/>
        <w:rPr>
          <w:b/>
          <w:bCs/>
          <w:iCs/>
          <w:sz w:val="22"/>
          <w:szCs w:val="22"/>
        </w:rPr>
      </w:pPr>
      <w:r w:rsidRPr="00FB733B">
        <w:rPr>
          <w:b/>
          <w:bCs/>
          <w:iCs/>
          <w:sz w:val="22"/>
          <w:szCs w:val="22"/>
        </w:rPr>
        <w:t>Vuitè.- CAUSES D’EXTINCIÓ O RESOLUCIÓ DEL CONVENI:</w:t>
      </w:r>
    </w:p>
    <w:p w:rsidR="00AD6C23" w:rsidRPr="00FB733B" w:rsidRDefault="00AD6C23" w:rsidP="00AD6C23">
      <w:pPr>
        <w:ind w:left="284"/>
        <w:rPr>
          <w:iCs/>
          <w:sz w:val="22"/>
          <w:szCs w:val="22"/>
        </w:rPr>
      </w:pPr>
    </w:p>
    <w:p w:rsidR="00AD6C23" w:rsidRPr="00FB733B" w:rsidRDefault="00AD6C23" w:rsidP="00AD6C23">
      <w:pPr>
        <w:ind w:left="284"/>
        <w:rPr>
          <w:iCs/>
          <w:sz w:val="22"/>
          <w:szCs w:val="22"/>
        </w:rPr>
      </w:pPr>
      <w:r w:rsidRPr="00FB733B">
        <w:rPr>
          <w:iCs/>
          <w:sz w:val="22"/>
          <w:szCs w:val="22"/>
        </w:rPr>
        <w:t>Són causes d’extinció o resolució del conveni les següents:</w:t>
      </w:r>
    </w:p>
    <w:p w:rsidR="00AD6C23" w:rsidRPr="00FB733B" w:rsidRDefault="00AD6C23" w:rsidP="00AD6C23">
      <w:pPr>
        <w:pStyle w:val="Textoindependiente2"/>
        <w:tabs>
          <w:tab w:val="left" w:pos="2740"/>
        </w:tabs>
        <w:spacing w:after="0" w:line="240" w:lineRule="auto"/>
        <w:rPr>
          <w:iCs/>
          <w:sz w:val="22"/>
          <w:szCs w:val="22"/>
        </w:rPr>
      </w:pPr>
      <w:r w:rsidRPr="00FB733B">
        <w:rPr>
          <w:iCs/>
          <w:sz w:val="22"/>
          <w:szCs w:val="22"/>
        </w:rPr>
        <w:tab/>
      </w:r>
    </w:p>
    <w:p w:rsidR="00AD6C23" w:rsidRPr="00FB733B" w:rsidRDefault="00AD6C23" w:rsidP="00AD6C23">
      <w:pPr>
        <w:pStyle w:val="Textoindependiente2"/>
        <w:numPr>
          <w:ilvl w:val="0"/>
          <w:numId w:val="5"/>
        </w:numPr>
        <w:suppressAutoHyphens/>
        <w:spacing w:after="0" w:line="240" w:lineRule="auto"/>
        <w:rPr>
          <w:iCs/>
          <w:color w:val="000000"/>
          <w:sz w:val="22"/>
          <w:szCs w:val="22"/>
        </w:rPr>
      </w:pPr>
      <w:r w:rsidRPr="00FB733B">
        <w:rPr>
          <w:iCs/>
          <w:color w:val="000000"/>
          <w:sz w:val="22"/>
          <w:szCs w:val="22"/>
        </w:rPr>
        <w:t>Pel transcurs del termini de vigència sense que se n’hagi acordat la pròrroga.</w:t>
      </w:r>
    </w:p>
    <w:p w:rsidR="00AD6C23" w:rsidRPr="00FB733B" w:rsidRDefault="00AD6C23" w:rsidP="00AD6C23">
      <w:pPr>
        <w:pStyle w:val="Textoindependiente2"/>
        <w:numPr>
          <w:ilvl w:val="0"/>
          <w:numId w:val="5"/>
        </w:numPr>
        <w:suppressAutoHyphens/>
        <w:spacing w:after="0" w:line="240" w:lineRule="auto"/>
        <w:rPr>
          <w:iCs/>
          <w:color w:val="000000"/>
          <w:sz w:val="22"/>
          <w:szCs w:val="22"/>
        </w:rPr>
      </w:pPr>
      <w:r w:rsidRPr="00FB733B">
        <w:rPr>
          <w:iCs/>
          <w:color w:val="000000"/>
          <w:sz w:val="22"/>
          <w:szCs w:val="22"/>
        </w:rPr>
        <w:t>per mutu acord de les  parts.</w:t>
      </w:r>
    </w:p>
    <w:p w:rsidR="00AD6C23" w:rsidRPr="00FB733B" w:rsidRDefault="00AD6C23" w:rsidP="00AD6C23">
      <w:pPr>
        <w:pStyle w:val="Textoindependiente2"/>
        <w:numPr>
          <w:ilvl w:val="0"/>
          <w:numId w:val="5"/>
        </w:numPr>
        <w:suppressAutoHyphens/>
        <w:spacing w:after="0" w:line="240" w:lineRule="auto"/>
        <w:rPr>
          <w:iCs/>
          <w:sz w:val="22"/>
          <w:szCs w:val="22"/>
        </w:rPr>
      </w:pPr>
      <w:r w:rsidRPr="00FB733B">
        <w:rPr>
          <w:iCs/>
          <w:color w:val="000000"/>
          <w:sz w:val="22"/>
          <w:szCs w:val="22"/>
        </w:rPr>
        <w:t xml:space="preserve">per incompliment </w:t>
      </w:r>
      <w:r w:rsidRPr="00FB733B">
        <w:rPr>
          <w:iCs/>
          <w:sz w:val="22"/>
          <w:szCs w:val="22"/>
        </w:rPr>
        <w:t xml:space="preserve">de les obligacions establertes en el punt tercer. </w:t>
      </w:r>
    </w:p>
    <w:p w:rsidR="00AD6C23" w:rsidRPr="00FB733B" w:rsidRDefault="00AD6C23" w:rsidP="00AD6C23">
      <w:pPr>
        <w:pStyle w:val="Textoindependiente2"/>
        <w:numPr>
          <w:ilvl w:val="0"/>
          <w:numId w:val="5"/>
        </w:numPr>
        <w:suppressAutoHyphens/>
        <w:spacing w:after="0" w:line="240" w:lineRule="auto"/>
        <w:rPr>
          <w:iCs/>
          <w:color w:val="000000"/>
          <w:sz w:val="22"/>
          <w:szCs w:val="22"/>
        </w:rPr>
      </w:pPr>
      <w:r w:rsidRPr="00FB733B">
        <w:rPr>
          <w:iCs/>
          <w:color w:val="000000"/>
          <w:sz w:val="22"/>
          <w:szCs w:val="22"/>
        </w:rPr>
        <w:t>per denúncia d’alguna de les parts.</w:t>
      </w:r>
    </w:p>
    <w:p w:rsidR="00AD6C23" w:rsidRPr="00FB733B" w:rsidRDefault="00AD6C23" w:rsidP="00AD6C23">
      <w:pPr>
        <w:pStyle w:val="Textoindependiente2"/>
        <w:numPr>
          <w:ilvl w:val="0"/>
          <w:numId w:val="5"/>
        </w:numPr>
        <w:suppressAutoHyphens/>
        <w:spacing w:after="0" w:line="240" w:lineRule="auto"/>
        <w:rPr>
          <w:iCs/>
          <w:color w:val="000000"/>
          <w:sz w:val="22"/>
          <w:szCs w:val="22"/>
        </w:rPr>
      </w:pPr>
      <w:r w:rsidRPr="00FB733B">
        <w:rPr>
          <w:iCs/>
          <w:sz w:val="22"/>
          <w:szCs w:val="22"/>
        </w:rPr>
        <w:t>per la impossibilitat de fer front a les obligacions que dimanen del conveni.</w:t>
      </w:r>
    </w:p>
    <w:p w:rsidR="00AD6C23" w:rsidRPr="00FB733B" w:rsidRDefault="00AD6C23" w:rsidP="00AD6C23">
      <w:pPr>
        <w:pStyle w:val="Textoindependiente2"/>
        <w:numPr>
          <w:ilvl w:val="0"/>
          <w:numId w:val="5"/>
        </w:numPr>
        <w:suppressAutoHyphens/>
        <w:spacing w:after="0" w:line="240" w:lineRule="auto"/>
        <w:rPr>
          <w:iCs/>
          <w:color w:val="000000"/>
          <w:sz w:val="22"/>
          <w:szCs w:val="22"/>
        </w:rPr>
      </w:pPr>
      <w:r w:rsidRPr="00FB733B">
        <w:rPr>
          <w:iCs/>
          <w:sz w:val="22"/>
          <w:szCs w:val="22"/>
        </w:rPr>
        <w:t>Per decisió judicial declaratòria de la nul·litat del conveni.</w:t>
      </w:r>
    </w:p>
    <w:p w:rsidR="00AD6C23" w:rsidRPr="00FB733B" w:rsidRDefault="00AD6C23" w:rsidP="00AD6C23">
      <w:pPr>
        <w:pStyle w:val="Textoindependiente2"/>
        <w:numPr>
          <w:ilvl w:val="0"/>
          <w:numId w:val="6"/>
        </w:numPr>
        <w:suppressAutoHyphens/>
        <w:spacing w:after="0" w:line="240" w:lineRule="auto"/>
        <w:rPr>
          <w:iCs/>
          <w:color w:val="000000"/>
          <w:sz w:val="22"/>
          <w:szCs w:val="22"/>
        </w:rPr>
      </w:pPr>
      <w:r w:rsidRPr="00FB733B">
        <w:rPr>
          <w:iCs/>
          <w:color w:val="000000"/>
          <w:sz w:val="22"/>
          <w:szCs w:val="22"/>
        </w:rPr>
        <w:t>les demés que legalment procedeixin.</w:t>
      </w:r>
    </w:p>
    <w:p w:rsidR="00AD6C23" w:rsidRPr="00FB733B" w:rsidRDefault="00AD6C23" w:rsidP="00AD6C23">
      <w:pPr>
        <w:pStyle w:val="Textoindependiente2"/>
        <w:spacing w:after="0" w:line="240" w:lineRule="auto"/>
        <w:ind w:left="284"/>
        <w:rPr>
          <w:iCs/>
          <w:sz w:val="22"/>
          <w:szCs w:val="22"/>
        </w:rPr>
      </w:pPr>
    </w:p>
    <w:p w:rsidR="00AD6C23" w:rsidRPr="00FB733B" w:rsidRDefault="00AD6C23" w:rsidP="00AD6C23">
      <w:pPr>
        <w:pStyle w:val="Textoindependiente2"/>
        <w:spacing w:after="0" w:line="240" w:lineRule="auto"/>
        <w:ind w:left="284"/>
        <w:rPr>
          <w:iCs/>
          <w:sz w:val="22"/>
          <w:szCs w:val="22"/>
        </w:rPr>
      </w:pPr>
      <w:r w:rsidRPr="00FB733B">
        <w:rPr>
          <w:iCs/>
          <w:sz w:val="22"/>
          <w:szCs w:val="22"/>
        </w:rPr>
        <w:t>La part que pretengui resoldre el present conveni sobre la base d’un incompliment, haurà de posar-ho en coneixement de l’altra part per escrit en el termini d’un mes indicant la causa de la resolució.</w:t>
      </w:r>
    </w:p>
    <w:p w:rsidR="00AD6C23" w:rsidRPr="00FB733B" w:rsidRDefault="00AD6C23" w:rsidP="00AD6C23">
      <w:pPr>
        <w:pStyle w:val="Default"/>
        <w:rPr>
          <w:b/>
          <w:bCs/>
          <w:iCs/>
          <w:sz w:val="22"/>
          <w:szCs w:val="22"/>
        </w:rPr>
      </w:pPr>
    </w:p>
    <w:p w:rsidR="00AD6C23" w:rsidRPr="00FB733B" w:rsidRDefault="00AD6C23" w:rsidP="00AD6C23">
      <w:pPr>
        <w:pStyle w:val="Default"/>
        <w:ind w:left="284"/>
        <w:rPr>
          <w:b/>
          <w:bCs/>
          <w:iCs/>
          <w:sz w:val="22"/>
          <w:szCs w:val="22"/>
        </w:rPr>
      </w:pPr>
      <w:proofErr w:type="spellStart"/>
      <w:r w:rsidRPr="00FB733B">
        <w:rPr>
          <w:b/>
          <w:bCs/>
          <w:iCs/>
          <w:sz w:val="22"/>
          <w:szCs w:val="22"/>
        </w:rPr>
        <w:t>Novè</w:t>
      </w:r>
      <w:proofErr w:type="spellEnd"/>
      <w:r w:rsidRPr="00FB733B">
        <w:rPr>
          <w:b/>
          <w:bCs/>
          <w:iCs/>
          <w:sz w:val="22"/>
          <w:szCs w:val="22"/>
        </w:rPr>
        <w:t xml:space="preserve">. MODIFICACIÓ DEL CONVENI: </w:t>
      </w:r>
    </w:p>
    <w:p w:rsidR="00AD6C23" w:rsidRPr="00FB733B" w:rsidRDefault="00AD6C23" w:rsidP="00AD6C23">
      <w:pPr>
        <w:pStyle w:val="Default"/>
        <w:rPr>
          <w:sz w:val="22"/>
          <w:szCs w:val="22"/>
        </w:rPr>
      </w:pPr>
    </w:p>
    <w:p w:rsidR="00AD6C23" w:rsidRPr="00FB733B" w:rsidRDefault="00AD6C23" w:rsidP="00AD6C23">
      <w:pPr>
        <w:pStyle w:val="Default"/>
        <w:ind w:left="284"/>
        <w:rPr>
          <w:sz w:val="22"/>
          <w:szCs w:val="22"/>
        </w:rPr>
      </w:pPr>
      <w:r w:rsidRPr="00FB733B">
        <w:rPr>
          <w:iCs/>
          <w:sz w:val="22"/>
          <w:szCs w:val="22"/>
        </w:rPr>
        <w:t xml:space="preserve">Les </w:t>
      </w:r>
      <w:proofErr w:type="spellStart"/>
      <w:r w:rsidRPr="00FB733B">
        <w:rPr>
          <w:iCs/>
          <w:sz w:val="22"/>
          <w:szCs w:val="22"/>
        </w:rPr>
        <w:t>parts</w:t>
      </w:r>
      <w:proofErr w:type="spellEnd"/>
      <w:r w:rsidRPr="00FB733B">
        <w:rPr>
          <w:iCs/>
          <w:sz w:val="22"/>
          <w:szCs w:val="22"/>
        </w:rPr>
        <w:t xml:space="preserve"> de </w:t>
      </w:r>
      <w:proofErr w:type="spellStart"/>
      <w:r w:rsidRPr="00FB733B">
        <w:rPr>
          <w:iCs/>
          <w:sz w:val="22"/>
          <w:szCs w:val="22"/>
        </w:rPr>
        <w:t>mutu</w:t>
      </w:r>
      <w:proofErr w:type="spellEnd"/>
      <w:r w:rsidRPr="00FB733B">
        <w:rPr>
          <w:iCs/>
          <w:sz w:val="22"/>
          <w:szCs w:val="22"/>
        </w:rPr>
        <w:t xml:space="preserve"> </w:t>
      </w:r>
      <w:proofErr w:type="spellStart"/>
      <w:r w:rsidRPr="00FB733B">
        <w:rPr>
          <w:iCs/>
          <w:sz w:val="22"/>
          <w:szCs w:val="22"/>
        </w:rPr>
        <w:t>acord</w:t>
      </w:r>
      <w:proofErr w:type="spellEnd"/>
      <w:r w:rsidRPr="00FB733B">
        <w:rPr>
          <w:iCs/>
          <w:sz w:val="22"/>
          <w:szCs w:val="22"/>
        </w:rPr>
        <w:t xml:space="preserve"> </w:t>
      </w:r>
      <w:proofErr w:type="spellStart"/>
      <w:r w:rsidRPr="00FB733B">
        <w:rPr>
          <w:iCs/>
          <w:sz w:val="22"/>
          <w:szCs w:val="22"/>
        </w:rPr>
        <w:t>podran</w:t>
      </w:r>
      <w:proofErr w:type="spellEnd"/>
      <w:r w:rsidRPr="00FB733B">
        <w:rPr>
          <w:iCs/>
          <w:sz w:val="22"/>
          <w:szCs w:val="22"/>
        </w:rPr>
        <w:t xml:space="preserve"> modificar o complementar </w:t>
      </w:r>
      <w:proofErr w:type="spellStart"/>
      <w:r w:rsidRPr="00FB733B">
        <w:rPr>
          <w:iCs/>
          <w:sz w:val="22"/>
          <w:szCs w:val="22"/>
        </w:rPr>
        <w:t>els</w:t>
      </w:r>
      <w:proofErr w:type="spellEnd"/>
      <w:r w:rsidRPr="00FB733B">
        <w:rPr>
          <w:iCs/>
          <w:sz w:val="22"/>
          <w:szCs w:val="22"/>
        </w:rPr>
        <w:t xml:space="preserve"> pactes que </w:t>
      </w:r>
      <w:proofErr w:type="spellStart"/>
      <w:r w:rsidRPr="00FB733B">
        <w:rPr>
          <w:iCs/>
          <w:sz w:val="22"/>
          <w:szCs w:val="22"/>
        </w:rPr>
        <w:t>estableix</w:t>
      </w:r>
      <w:proofErr w:type="spellEnd"/>
      <w:r w:rsidRPr="00FB733B">
        <w:rPr>
          <w:iCs/>
          <w:sz w:val="22"/>
          <w:szCs w:val="22"/>
        </w:rPr>
        <w:t xml:space="preserve"> </w:t>
      </w:r>
      <w:proofErr w:type="spellStart"/>
      <w:r w:rsidRPr="00FB733B">
        <w:rPr>
          <w:iCs/>
          <w:sz w:val="22"/>
          <w:szCs w:val="22"/>
        </w:rPr>
        <w:t>aquest</w:t>
      </w:r>
      <w:proofErr w:type="spellEnd"/>
      <w:r w:rsidRPr="00FB733B">
        <w:rPr>
          <w:iCs/>
          <w:sz w:val="22"/>
          <w:szCs w:val="22"/>
        </w:rPr>
        <w:t xml:space="preserve"> </w:t>
      </w:r>
      <w:proofErr w:type="spellStart"/>
      <w:r w:rsidRPr="00FB733B">
        <w:rPr>
          <w:iCs/>
          <w:sz w:val="22"/>
          <w:szCs w:val="22"/>
        </w:rPr>
        <w:t>conveni</w:t>
      </w:r>
      <w:proofErr w:type="spellEnd"/>
      <w:r w:rsidRPr="00FB733B">
        <w:rPr>
          <w:iCs/>
          <w:sz w:val="22"/>
          <w:szCs w:val="22"/>
        </w:rPr>
        <w:t xml:space="preserve">. </w:t>
      </w:r>
    </w:p>
    <w:p w:rsidR="00AD6C23" w:rsidRPr="00FB733B" w:rsidRDefault="00AD6C23" w:rsidP="00AD6C23">
      <w:pPr>
        <w:tabs>
          <w:tab w:val="left" w:pos="6237"/>
        </w:tabs>
        <w:ind w:left="284"/>
        <w:rPr>
          <w:iCs/>
          <w:sz w:val="22"/>
          <w:szCs w:val="22"/>
        </w:rPr>
      </w:pPr>
      <w:r w:rsidRPr="00FB733B">
        <w:rPr>
          <w:iCs/>
          <w:sz w:val="22"/>
          <w:szCs w:val="22"/>
        </w:rPr>
        <w:t xml:space="preserve">Qualsevol modificació haurà de constar per escrit i estarà aprovada i signada per ambdues parts mitjançant addenda. </w:t>
      </w:r>
    </w:p>
    <w:p w:rsidR="00AD6C23" w:rsidRPr="00FB733B" w:rsidRDefault="00AD6C23" w:rsidP="00AD6C23">
      <w:pPr>
        <w:pStyle w:val="Textoindependiente3"/>
        <w:spacing w:after="0"/>
        <w:ind w:left="284"/>
        <w:rPr>
          <w:b/>
          <w:bCs/>
          <w:iCs/>
          <w:sz w:val="22"/>
          <w:szCs w:val="22"/>
        </w:rPr>
      </w:pPr>
    </w:p>
    <w:p w:rsidR="00AD6C23" w:rsidRPr="00FB733B" w:rsidRDefault="00AD6C23" w:rsidP="00AD6C23">
      <w:pPr>
        <w:pStyle w:val="Textoindependiente3"/>
        <w:spacing w:after="0"/>
        <w:ind w:left="284"/>
        <w:rPr>
          <w:b/>
          <w:bCs/>
          <w:iCs/>
          <w:sz w:val="22"/>
          <w:szCs w:val="22"/>
        </w:rPr>
      </w:pPr>
      <w:r w:rsidRPr="00FB733B">
        <w:rPr>
          <w:b/>
          <w:bCs/>
          <w:iCs/>
          <w:sz w:val="22"/>
          <w:szCs w:val="22"/>
        </w:rPr>
        <w:t>Desè.- RÈGIM JURÍDIC:</w:t>
      </w:r>
    </w:p>
    <w:p w:rsidR="00AD6C23" w:rsidRPr="00FB733B" w:rsidRDefault="00AD6C23" w:rsidP="00AD6C23">
      <w:pPr>
        <w:pStyle w:val="Textoindependiente3"/>
        <w:spacing w:after="0"/>
        <w:rPr>
          <w:iCs/>
          <w:sz w:val="22"/>
          <w:szCs w:val="22"/>
        </w:rPr>
      </w:pPr>
    </w:p>
    <w:p w:rsidR="00FB733B" w:rsidRDefault="00AD6C23" w:rsidP="00AD6C23">
      <w:pPr>
        <w:pStyle w:val="Default"/>
        <w:ind w:left="284"/>
        <w:jc w:val="both"/>
        <w:rPr>
          <w:iCs/>
          <w:sz w:val="22"/>
          <w:szCs w:val="22"/>
        </w:rPr>
      </w:pPr>
      <w:r w:rsidRPr="00FB733B">
        <w:rPr>
          <w:iCs/>
          <w:sz w:val="22"/>
          <w:szCs w:val="22"/>
        </w:rPr>
        <w:t xml:space="preserve">El </w:t>
      </w:r>
      <w:proofErr w:type="spellStart"/>
      <w:r w:rsidRPr="00FB733B">
        <w:rPr>
          <w:iCs/>
          <w:sz w:val="22"/>
          <w:szCs w:val="22"/>
        </w:rPr>
        <w:t>present</w:t>
      </w:r>
      <w:proofErr w:type="spellEnd"/>
      <w:r w:rsidRPr="00FB733B">
        <w:rPr>
          <w:iCs/>
          <w:sz w:val="22"/>
          <w:szCs w:val="22"/>
        </w:rPr>
        <w:t xml:space="preserve"> </w:t>
      </w:r>
      <w:proofErr w:type="spellStart"/>
      <w:r w:rsidRPr="00FB733B">
        <w:rPr>
          <w:iCs/>
          <w:sz w:val="22"/>
          <w:szCs w:val="22"/>
        </w:rPr>
        <w:t>conveni</w:t>
      </w:r>
      <w:proofErr w:type="spellEnd"/>
      <w:r w:rsidRPr="00FB733B">
        <w:rPr>
          <w:iCs/>
          <w:sz w:val="22"/>
          <w:szCs w:val="22"/>
        </w:rPr>
        <w:t xml:space="preserve"> </w:t>
      </w:r>
      <w:proofErr w:type="spellStart"/>
      <w:r w:rsidRPr="00FB733B">
        <w:rPr>
          <w:iCs/>
          <w:sz w:val="22"/>
          <w:szCs w:val="22"/>
        </w:rPr>
        <w:t>tindrà</w:t>
      </w:r>
      <w:proofErr w:type="spellEnd"/>
      <w:r w:rsidRPr="00FB733B">
        <w:rPr>
          <w:iCs/>
          <w:sz w:val="22"/>
          <w:szCs w:val="22"/>
        </w:rPr>
        <w:t xml:space="preserve"> </w:t>
      </w:r>
      <w:proofErr w:type="spellStart"/>
      <w:r w:rsidRPr="00FB733B">
        <w:rPr>
          <w:iCs/>
          <w:sz w:val="22"/>
          <w:szCs w:val="22"/>
        </w:rPr>
        <w:t>caràcter</w:t>
      </w:r>
      <w:proofErr w:type="spellEnd"/>
      <w:r w:rsidRPr="00FB733B">
        <w:rPr>
          <w:iCs/>
          <w:sz w:val="22"/>
          <w:szCs w:val="22"/>
        </w:rPr>
        <w:t xml:space="preserve"> </w:t>
      </w:r>
      <w:proofErr w:type="spellStart"/>
      <w:r w:rsidRPr="00FB733B">
        <w:rPr>
          <w:iCs/>
          <w:sz w:val="22"/>
          <w:szCs w:val="22"/>
        </w:rPr>
        <w:t>administratiu</w:t>
      </w:r>
      <w:proofErr w:type="spellEnd"/>
      <w:r w:rsidRPr="00FB733B">
        <w:rPr>
          <w:iCs/>
          <w:sz w:val="22"/>
          <w:szCs w:val="22"/>
        </w:rPr>
        <w:t xml:space="preserve"> i </w:t>
      </w:r>
      <w:proofErr w:type="spellStart"/>
      <w:r w:rsidRPr="00FB733B">
        <w:rPr>
          <w:iCs/>
          <w:sz w:val="22"/>
          <w:szCs w:val="22"/>
        </w:rPr>
        <w:t>obligarà</w:t>
      </w:r>
      <w:proofErr w:type="spellEnd"/>
      <w:r w:rsidRPr="00FB733B">
        <w:rPr>
          <w:iCs/>
          <w:sz w:val="22"/>
          <w:szCs w:val="22"/>
        </w:rPr>
        <w:t xml:space="preserve"> a les </w:t>
      </w:r>
      <w:proofErr w:type="spellStart"/>
      <w:r w:rsidRPr="00FB733B">
        <w:rPr>
          <w:iCs/>
          <w:sz w:val="22"/>
          <w:szCs w:val="22"/>
        </w:rPr>
        <w:t>entitats</w:t>
      </w:r>
      <w:proofErr w:type="spellEnd"/>
      <w:r w:rsidRPr="00FB733B">
        <w:rPr>
          <w:iCs/>
          <w:sz w:val="22"/>
          <w:szCs w:val="22"/>
        </w:rPr>
        <w:t xml:space="preserve"> </w:t>
      </w:r>
      <w:proofErr w:type="spellStart"/>
      <w:r w:rsidRPr="00FB733B">
        <w:rPr>
          <w:iCs/>
          <w:sz w:val="22"/>
          <w:szCs w:val="22"/>
        </w:rPr>
        <w:t>signatàries</w:t>
      </w:r>
      <w:proofErr w:type="spellEnd"/>
      <w:r w:rsidRPr="00FB733B">
        <w:rPr>
          <w:iCs/>
          <w:sz w:val="22"/>
          <w:szCs w:val="22"/>
        </w:rPr>
        <w:t xml:space="preserve"> de </w:t>
      </w:r>
      <w:proofErr w:type="spellStart"/>
      <w:r w:rsidRPr="00FB733B">
        <w:rPr>
          <w:iCs/>
          <w:sz w:val="22"/>
          <w:szCs w:val="22"/>
        </w:rPr>
        <w:t>conformitat</w:t>
      </w:r>
      <w:proofErr w:type="spellEnd"/>
      <w:r w:rsidRPr="00FB733B">
        <w:rPr>
          <w:iCs/>
          <w:sz w:val="22"/>
          <w:szCs w:val="22"/>
        </w:rPr>
        <w:t xml:space="preserve"> </w:t>
      </w:r>
      <w:proofErr w:type="spellStart"/>
      <w:r w:rsidRPr="00FB733B">
        <w:rPr>
          <w:iCs/>
          <w:sz w:val="22"/>
          <w:szCs w:val="22"/>
        </w:rPr>
        <w:t>amb</w:t>
      </w:r>
      <w:proofErr w:type="spellEnd"/>
      <w:r w:rsidRPr="00FB733B">
        <w:rPr>
          <w:iCs/>
          <w:sz w:val="22"/>
          <w:szCs w:val="22"/>
        </w:rPr>
        <w:t xml:space="preserve"> les </w:t>
      </w:r>
      <w:proofErr w:type="spellStart"/>
      <w:r w:rsidRPr="00FB733B">
        <w:rPr>
          <w:iCs/>
          <w:sz w:val="22"/>
          <w:szCs w:val="22"/>
        </w:rPr>
        <w:t>previsions</w:t>
      </w:r>
      <w:proofErr w:type="spellEnd"/>
      <w:r w:rsidRPr="00FB733B">
        <w:rPr>
          <w:iCs/>
          <w:sz w:val="22"/>
          <w:szCs w:val="22"/>
        </w:rPr>
        <w:t xml:space="preserve"> </w:t>
      </w:r>
      <w:proofErr w:type="spellStart"/>
      <w:r w:rsidRPr="00FB733B">
        <w:rPr>
          <w:iCs/>
          <w:sz w:val="22"/>
          <w:szCs w:val="22"/>
        </w:rPr>
        <w:t>acordades</w:t>
      </w:r>
      <w:proofErr w:type="spellEnd"/>
      <w:r w:rsidRPr="00FB733B">
        <w:rPr>
          <w:iCs/>
          <w:sz w:val="22"/>
          <w:szCs w:val="22"/>
        </w:rPr>
        <w:t xml:space="preserve"> i, en </w:t>
      </w:r>
      <w:proofErr w:type="spellStart"/>
      <w:r w:rsidRPr="00FB733B">
        <w:rPr>
          <w:iCs/>
          <w:sz w:val="22"/>
          <w:szCs w:val="22"/>
        </w:rPr>
        <w:t>allò</w:t>
      </w:r>
      <w:proofErr w:type="spellEnd"/>
      <w:r w:rsidRPr="00FB733B">
        <w:rPr>
          <w:iCs/>
          <w:sz w:val="22"/>
          <w:szCs w:val="22"/>
        </w:rPr>
        <w:t xml:space="preserve"> no </w:t>
      </w:r>
      <w:proofErr w:type="spellStart"/>
      <w:r w:rsidRPr="00FB733B">
        <w:rPr>
          <w:iCs/>
          <w:sz w:val="22"/>
          <w:szCs w:val="22"/>
        </w:rPr>
        <w:t>previst</w:t>
      </w:r>
      <w:proofErr w:type="spellEnd"/>
      <w:r w:rsidRPr="00FB733B">
        <w:rPr>
          <w:iCs/>
          <w:sz w:val="22"/>
          <w:szCs w:val="22"/>
        </w:rPr>
        <w:t xml:space="preserve"> </w:t>
      </w:r>
      <w:proofErr w:type="spellStart"/>
      <w:r w:rsidRPr="00FB733B">
        <w:rPr>
          <w:iCs/>
          <w:sz w:val="22"/>
          <w:szCs w:val="22"/>
        </w:rPr>
        <w:t>específicament</w:t>
      </w:r>
      <w:proofErr w:type="spellEnd"/>
      <w:r w:rsidRPr="00FB733B">
        <w:rPr>
          <w:iCs/>
          <w:sz w:val="22"/>
          <w:szCs w:val="22"/>
        </w:rPr>
        <w:t xml:space="preserve">, es </w:t>
      </w:r>
      <w:proofErr w:type="spellStart"/>
      <w:r w:rsidRPr="00FB733B">
        <w:rPr>
          <w:iCs/>
          <w:sz w:val="22"/>
          <w:szCs w:val="22"/>
        </w:rPr>
        <w:t>regirà</w:t>
      </w:r>
      <w:proofErr w:type="spellEnd"/>
      <w:r w:rsidRPr="00FB733B">
        <w:rPr>
          <w:iCs/>
          <w:sz w:val="22"/>
          <w:szCs w:val="22"/>
        </w:rPr>
        <w:t xml:space="preserve"> per la </w:t>
      </w:r>
      <w:proofErr w:type="spellStart"/>
      <w:r w:rsidRPr="00FB733B">
        <w:rPr>
          <w:iCs/>
          <w:sz w:val="22"/>
          <w:szCs w:val="22"/>
        </w:rPr>
        <w:t>Llei</w:t>
      </w:r>
      <w:proofErr w:type="spellEnd"/>
      <w:r w:rsidRPr="00FB733B">
        <w:rPr>
          <w:iCs/>
          <w:sz w:val="22"/>
          <w:szCs w:val="22"/>
        </w:rPr>
        <w:t xml:space="preserve"> 40/2015 d’1 </w:t>
      </w:r>
      <w:proofErr w:type="spellStart"/>
      <w:r w:rsidRPr="00FB733B">
        <w:rPr>
          <w:iCs/>
          <w:sz w:val="22"/>
          <w:szCs w:val="22"/>
        </w:rPr>
        <w:t>d’octubre</w:t>
      </w:r>
      <w:proofErr w:type="spellEnd"/>
      <w:r w:rsidRPr="00FB733B">
        <w:rPr>
          <w:iCs/>
          <w:sz w:val="22"/>
          <w:szCs w:val="22"/>
        </w:rPr>
        <w:t xml:space="preserve"> de </w:t>
      </w:r>
      <w:proofErr w:type="spellStart"/>
      <w:r w:rsidRPr="00FB733B">
        <w:rPr>
          <w:iCs/>
          <w:sz w:val="22"/>
          <w:szCs w:val="22"/>
        </w:rPr>
        <w:t>règim</w:t>
      </w:r>
      <w:proofErr w:type="spellEnd"/>
      <w:r w:rsidRPr="00FB733B">
        <w:rPr>
          <w:iCs/>
          <w:sz w:val="22"/>
          <w:szCs w:val="22"/>
        </w:rPr>
        <w:t xml:space="preserve"> </w:t>
      </w:r>
      <w:proofErr w:type="spellStart"/>
      <w:r w:rsidRPr="00FB733B">
        <w:rPr>
          <w:iCs/>
          <w:sz w:val="22"/>
          <w:szCs w:val="22"/>
        </w:rPr>
        <w:t>jurídic</w:t>
      </w:r>
      <w:proofErr w:type="spellEnd"/>
      <w:r w:rsidRPr="00FB733B">
        <w:rPr>
          <w:iCs/>
          <w:sz w:val="22"/>
          <w:szCs w:val="22"/>
        </w:rPr>
        <w:t xml:space="preserve"> del sector </w:t>
      </w:r>
      <w:proofErr w:type="spellStart"/>
      <w:r w:rsidRPr="00FB733B">
        <w:rPr>
          <w:iCs/>
          <w:sz w:val="22"/>
          <w:szCs w:val="22"/>
        </w:rPr>
        <w:t>públic</w:t>
      </w:r>
      <w:proofErr w:type="spellEnd"/>
      <w:r w:rsidRPr="00FB733B">
        <w:rPr>
          <w:iCs/>
          <w:sz w:val="22"/>
          <w:szCs w:val="22"/>
        </w:rPr>
        <w:t xml:space="preserve"> i les </w:t>
      </w:r>
      <w:proofErr w:type="spellStart"/>
      <w:r w:rsidRPr="00FB733B">
        <w:rPr>
          <w:iCs/>
          <w:sz w:val="22"/>
          <w:szCs w:val="22"/>
        </w:rPr>
        <w:t>previsions</w:t>
      </w:r>
      <w:proofErr w:type="spellEnd"/>
      <w:r w:rsidRPr="00FB733B">
        <w:rPr>
          <w:iCs/>
          <w:sz w:val="22"/>
          <w:szCs w:val="22"/>
        </w:rPr>
        <w:t xml:space="preserve"> sobre </w:t>
      </w:r>
      <w:proofErr w:type="spellStart"/>
      <w:r w:rsidRPr="00FB733B">
        <w:rPr>
          <w:iCs/>
          <w:sz w:val="22"/>
          <w:szCs w:val="22"/>
        </w:rPr>
        <w:t>relacions</w:t>
      </w:r>
      <w:proofErr w:type="spellEnd"/>
      <w:r w:rsidRPr="00FB733B">
        <w:rPr>
          <w:iCs/>
          <w:sz w:val="22"/>
          <w:szCs w:val="22"/>
        </w:rPr>
        <w:t xml:space="preserve"> </w:t>
      </w:r>
      <w:proofErr w:type="spellStart"/>
      <w:r w:rsidRPr="00FB733B">
        <w:rPr>
          <w:iCs/>
          <w:sz w:val="22"/>
          <w:szCs w:val="22"/>
        </w:rPr>
        <w:t>interadministratives</w:t>
      </w:r>
      <w:proofErr w:type="spellEnd"/>
      <w:r w:rsidRPr="00FB733B">
        <w:rPr>
          <w:iCs/>
          <w:sz w:val="22"/>
          <w:szCs w:val="22"/>
        </w:rPr>
        <w:t xml:space="preserve"> i per les normes comunes de la </w:t>
      </w:r>
      <w:proofErr w:type="spellStart"/>
      <w:r w:rsidRPr="00FB733B">
        <w:rPr>
          <w:iCs/>
          <w:sz w:val="22"/>
          <w:szCs w:val="22"/>
        </w:rPr>
        <w:t>Llei</w:t>
      </w:r>
      <w:proofErr w:type="spellEnd"/>
      <w:r w:rsidRPr="00FB733B">
        <w:rPr>
          <w:iCs/>
          <w:sz w:val="22"/>
          <w:szCs w:val="22"/>
        </w:rPr>
        <w:t xml:space="preserve"> 26/2010, de 3 </w:t>
      </w:r>
      <w:proofErr w:type="spellStart"/>
      <w:r w:rsidRPr="00FB733B">
        <w:rPr>
          <w:iCs/>
          <w:sz w:val="22"/>
          <w:szCs w:val="22"/>
        </w:rPr>
        <w:t>d’agost</w:t>
      </w:r>
      <w:proofErr w:type="spellEnd"/>
      <w:r w:rsidRPr="00FB733B">
        <w:rPr>
          <w:iCs/>
          <w:sz w:val="22"/>
          <w:szCs w:val="22"/>
        </w:rPr>
        <w:t xml:space="preserve">, de </w:t>
      </w:r>
      <w:proofErr w:type="spellStart"/>
      <w:r w:rsidRPr="00FB733B">
        <w:rPr>
          <w:iCs/>
          <w:sz w:val="22"/>
          <w:szCs w:val="22"/>
        </w:rPr>
        <w:t>Règim</w:t>
      </w:r>
      <w:proofErr w:type="spellEnd"/>
      <w:r w:rsidRPr="00FB733B">
        <w:rPr>
          <w:iCs/>
          <w:sz w:val="22"/>
          <w:szCs w:val="22"/>
        </w:rPr>
        <w:t xml:space="preserve"> </w:t>
      </w:r>
      <w:proofErr w:type="spellStart"/>
      <w:r w:rsidRPr="00FB733B">
        <w:rPr>
          <w:iCs/>
          <w:sz w:val="22"/>
          <w:szCs w:val="22"/>
        </w:rPr>
        <w:t>Jurídic</w:t>
      </w:r>
      <w:proofErr w:type="spellEnd"/>
      <w:r w:rsidRPr="00FB733B">
        <w:rPr>
          <w:iCs/>
          <w:sz w:val="22"/>
          <w:szCs w:val="22"/>
        </w:rPr>
        <w:t xml:space="preserve"> i de </w:t>
      </w:r>
      <w:proofErr w:type="spellStart"/>
      <w:r w:rsidRPr="00FB733B">
        <w:rPr>
          <w:iCs/>
          <w:sz w:val="22"/>
          <w:szCs w:val="22"/>
        </w:rPr>
        <w:t>Procediment</w:t>
      </w:r>
      <w:proofErr w:type="spellEnd"/>
      <w:r w:rsidRPr="00FB733B">
        <w:rPr>
          <w:iCs/>
          <w:sz w:val="22"/>
          <w:szCs w:val="22"/>
        </w:rPr>
        <w:t xml:space="preserve"> de les </w:t>
      </w:r>
      <w:proofErr w:type="spellStart"/>
      <w:r w:rsidRPr="00FB733B">
        <w:rPr>
          <w:iCs/>
          <w:sz w:val="22"/>
          <w:szCs w:val="22"/>
        </w:rPr>
        <w:t>Administracions</w:t>
      </w:r>
      <w:proofErr w:type="spellEnd"/>
      <w:r w:rsidRPr="00FB733B">
        <w:rPr>
          <w:iCs/>
          <w:sz w:val="22"/>
          <w:szCs w:val="22"/>
        </w:rPr>
        <w:t xml:space="preserve"> </w:t>
      </w:r>
    </w:p>
    <w:p w:rsidR="00FB733B" w:rsidRDefault="00FB733B" w:rsidP="00AD6C23">
      <w:pPr>
        <w:pStyle w:val="Default"/>
        <w:ind w:left="284"/>
        <w:jc w:val="both"/>
        <w:rPr>
          <w:iCs/>
          <w:sz w:val="22"/>
          <w:szCs w:val="22"/>
        </w:rPr>
      </w:pPr>
    </w:p>
    <w:p w:rsidR="00FB733B" w:rsidRDefault="00FB733B" w:rsidP="00AD6C23">
      <w:pPr>
        <w:pStyle w:val="Default"/>
        <w:ind w:left="284"/>
        <w:jc w:val="both"/>
        <w:rPr>
          <w:iCs/>
          <w:sz w:val="22"/>
          <w:szCs w:val="22"/>
        </w:rPr>
      </w:pPr>
    </w:p>
    <w:p w:rsidR="00FB733B" w:rsidRDefault="00FB733B" w:rsidP="00AD6C23">
      <w:pPr>
        <w:pStyle w:val="Default"/>
        <w:ind w:left="284"/>
        <w:jc w:val="both"/>
        <w:rPr>
          <w:iCs/>
          <w:sz w:val="22"/>
          <w:szCs w:val="22"/>
        </w:rPr>
      </w:pPr>
    </w:p>
    <w:p w:rsidR="00FB733B" w:rsidRDefault="00FB733B" w:rsidP="00AD6C23">
      <w:pPr>
        <w:pStyle w:val="Default"/>
        <w:ind w:left="284"/>
        <w:jc w:val="both"/>
        <w:rPr>
          <w:iCs/>
          <w:sz w:val="22"/>
          <w:szCs w:val="22"/>
        </w:rPr>
      </w:pPr>
    </w:p>
    <w:p w:rsidR="00FB733B" w:rsidRDefault="00FB733B" w:rsidP="00AD6C23">
      <w:pPr>
        <w:pStyle w:val="Default"/>
        <w:ind w:left="284"/>
        <w:jc w:val="both"/>
        <w:rPr>
          <w:iCs/>
          <w:sz w:val="22"/>
          <w:szCs w:val="22"/>
        </w:rPr>
      </w:pPr>
    </w:p>
    <w:p w:rsidR="00FB733B" w:rsidRDefault="00FB733B" w:rsidP="00AD6C23">
      <w:pPr>
        <w:pStyle w:val="Default"/>
        <w:ind w:left="284"/>
        <w:jc w:val="both"/>
        <w:rPr>
          <w:iCs/>
          <w:sz w:val="22"/>
          <w:szCs w:val="22"/>
        </w:rPr>
      </w:pPr>
    </w:p>
    <w:p w:rsidR="00FB733B" w:rsidRDefault="00FB733B" w:rsidP="00AD6C23">
      <w:pPr>
        <w:pStyle w:val="Default"/>
        <w:ind w:left="284"/>
        <w:jc w:val="both"/>
        <w:rPr>
          <w:iCs/>
          <w:sz w:val="22"/>
          <w:szCs w:val="22"/>
        </w:rPr>
      </w:pPr>
    </w:p>
    <w:p w:rsidR="00AD6C23" w:rsidRDefault="00AD6C23" w:rsidP="00AD6C23">
      <w:pPr>
        <w:pStyle w:val="Default"/>
        <w:ind w:left="284"/>
        <w:jc w:val="both"/>
        <w:rPr>
          <w:iCs/>
          <w:sz w:val="22"/>
          <w:szCs w:val="22"/>
        </w:rPr>
      </w:pPr>
      <w:proofErr w:type="spellStart"/>
      <w:r w:rsidRPr="00FB733B">
        <w:rPr>
          <w:iCs/>
          <w:sz w:val="22"/>
          <w:szCs w:val="22"/>
        </w:rPr>
        <w:t>Públiques</w:t>
      </w:r>
      <w:proofErr w:type="spellEnd"/>
      <w:r w:rsidRPr="00FB733B">
        <w:rPr>
          <w:iCs/>
          <w:sz w:val="22"/>
          <w:szCs w:val="22"/>
        </w:rPr>
        <w:t xml:space="preserve"> de Catalunya, i per la resta de la normativa que </w:t>
      </w:r>
      <w:proofErr w:type="spellStart"/>
      <w:r w:rsidRPr="00FB733B">
        <w:rPr>
          <w:iCs/>
          <w:sz w:val="22"/>
          <w:szCs w:val="22"/>
        </w:rPr>
        <w:t>sigui</w:t>
      </w:r>
      <w:proofErr w:type="spellEnd"/>
      <w:r w:rsidRPr="00FB733B">
        <w:rPr>
          <w:iCs/>
          <w:sz w:val="22"/>
          <w:szCs w:val="22"/>
        </w:rPr>
        <w:t xml:space="preserve"> </w:t>
      </w:r>
      <w:proofErr w:type="spellStart"/>
      <w:r w:rsidRPr="00FB733B">
        <w:rPr>
          <w:iCs/>
          <w:sz w:val="22"/>
          <w:szCs w:val="22"/>
        </w:rPr>
        <w:t>materialment</w:t>
      </w:r>
      <w:proofErr w:type="spellEnd"/>
      <w:r w:rsidRPr="00FB733B">
        <w:rPr>
          <w:iCs/>
          <w:sz w:val="22"/>
          <w:szCs w:val="22"/>
        </w:rPr>
        <w:t xml:space="preserve"> aplicable a </w:t>
      </w:r>
      <w:proofErr w:type="spellStart"/>
      <w:r w:rsidRPr="00FB733B">
        <w:rPr>
          <w:iCs/>
          <w:sz w:val="22"/>
          <w:szCs w:val="22"/>
        </w:rPr>
        <w:t>l’objecte</w:t>
      </w:r>
      <w:proofErr w:type="spellEnd"/>
      <w:r w:rsidRPr="00FB733B">
        <w:rPr>
          <w:iCs/>
          <w:sz w:val="22"/>
          <w:szCs w:val="22"/>
        </w:rPr>
        <w:t xml:space="preserve"> del </w:t>
      </w:r>
      <w:proofErr w:type="spellStart"/>
      <w:r w:rsidRPr="00FB733B">
        <w:rPr>
          <w:iCs/>
          <w:sz w:val="22"/>
          <w:szCs w:val="22"/>
        </w:rPr>
        <w:t>conveni</w:t>
      </w:r>
      <w:proofErr w:type="spellEnd"/>
      <w:r w:rsidRPr="00FB733B">
        <w:rPr>
          <w:iCs/>
          <w:sz w:val="22"/>
          <w:szCs w:val="22"/>
        </w:rPr>
        <w:t xml:space="preserve">. </w:t>
      </w:r>
    </w:p>
    <w:p w:rsidR="00FB733B" w:rsidRPr="00FB733B" w:rsidRDefault="00FB733B" w:rsidP="00AD6C23">
      <w:pPr>
        <w:pStyle w:val="Default"/>
        <w:ind w:left="284"/>
        <w:jc w:val="both"/>
        <w:rPr>
          <w:sz w:val="22"/>
          <w:szCs w:val="22"/>
        </w:rPr>
      </w:pPr>
    </w:p>
    <w:p w:rsidR="00AD6C23" w:rsidRPr="00FB733B" w:rsidRDefault="00AD6C23" w:rsidP="00AD6C23">
      <w:pPr>
        <w:pStyle w:val="Textoindependiente3"/>
        <w:spacing w:after="0"/>
        <w:ind w:left="284"/>
        <w:rPr>
          <w:iCs/>
          <w:sz w:val="22"/>
          <w:szCs w:val="22"/>
        </w:rPr>
      </w:pPr>
      <w:r w:rsidRPr="00FB733B">
        <w:rPr>
          <w:iCs/>
          <w:sz w:val="22"/>
          <w:szCs w:val="22"/>
        </w:rPr>
        <w:t>D’acord amb el previst a l’article 6 de la Llei 9/2017, de 8 de novembre, de Contractes del sector públic, el present conveni queda exclòs del seu àmbit d’aplicació.</w:t>
      </w:r>
    </w:p>
    <w:p w:rsidR="00AD6C23" w:rsidRPr="00FB733B" w:rsidRDefault="00AD6C23" w:rsidP="00AD6C23">
      <w:pPr>
        <w:pStyle w:val="Textoindependiente3"/>
        <w:spacing w:after="0"/>
        <w:rPr>
          <w:iCs/>
          <w:sz w:val="22"/>
          <w:szCs w:val="22"/>
        </w:rPr>
      </w:pPr>
    </w:p>
    <w:p w:rsidR="00AD6C23" w:rsidRPr="00FB733B" w:rsidRDefault="00AD6C23" w:rsidP="00AD6C23">
      <w:pPr>
        <w:pStyle w:val="Textoindependiente3"/>
        <w:spacing w:after="0"/>
        <w:ind w:left="284"/>
        <w:rPr>
          <w:b/>
          <w:bCs/>
          <w:iCs/>
          <w:sz w:val="22"/>
          <w:szCs w:val="22"/>
        </w:rPr>
      </w:pPr>
      <w:r w:rsidRPr="00FB733B">
        <w:rPr>
          <w:b/>
          <w:bCs/>
          <w:iCs/>
          <w:sz w:val="22"/>
          <w:szCs w:val="22"/>
        </w:rPr>
        <w:t>Onzè.- JURISDICCIÓ COMPETENT:</w:t>
      </w:r>
    </w:p>
    <w:p w:rsidR="00AD6C23" w:rsidRPr="00FB733B" w:rsidRDefault="00AD6C23" w:rsidP="00AD6C23">
      <w:pPr>
        <w:pStyle w:val="Textoindependiente3"/>
        <w:spacing w:after="0"/>
        <w:ind w:left="284"/>
        <w:rPr>
          <w:iCs/>
          <w:sz w:val="22"/>
          <w:szCs w:val="22"/>
        </w:rPr>
      </w:pPr>
    </w:p>
    <w:p w:rsidR="00AD6C23" w:rsidRPr="00FB733B" w:rsidRDefault="00AD6C23" w:rsidP="00AD6C23">
      <w:pPr>
        <w:pStyle w:val="Textoindependiente3"/>
        <w:spacing w:after="0"/>
        <w:ind w:left="284"/>
        <w:rPr>
          <w:iCs/>
          <w:sz w:val="22"/>
          <w:szCs w:val="22"/>
        </w:rPr>
      </w:pPr>
      <w:r w:rsidRPr="00FB733B">
        <w:rPr>
          <w:iCs/>
          <w:sz w:val="22"/>
          <w:szCs w:val="22"/>
        </w:rPr>
        <w:t>Qualsevol divergència o discrepància que es pugui produir en la interpretació i el compliment d’aquest conveni, d’alguna o de totes les seves condicions, se sotmetrà en primer lloc a la Comissió de Seguiment previst al Pacte Tercer, i en cas de desacord, a coneixement de la jurisdicció del contenciós administratiu, de la ciutat de Barcelona, amb expressa renúncia de qualsevol altre fur o domicili.</w:t>
      </w:r>
    </w:p>
    <w:p w:rsidR="00AD6C23" w:rsidRPr="00FB733B" w:rsidRDefault="00AD6C23" w:rsidP="00AD6C23">
      <w:pPr>
        <w:tabs>
          <w:tab w:val="left" w:pos="6237"/>
        </w:tabs>
        <w:ind w:left="284"/>
        <w:rPr>
          <w:iCs/>
          <w:sz w:val="22"/>
          <w:szCs w:val="22"/>
        </w:rPr>
      </w:pPr>
    </w:p>
    <w:p w:rsidR="00AD6C23" w:rsidRPr="00FB733B" w:rsidRDefault="00AD6C23" w:rsidP="00AD6C23">
      <w:pPr>
        <w:tabs>
          <w:tab w:val="left" w:pos="-720"/>
        </w:tabs>
        <w:ind w:left="284"/>
        <w:rPr>
          <w:iCs/>
          <w:spacing w:val="-3"/>
          <w:sz w:val="22"/>
          <w:szCs w:val="22"/>
        </w:rPr>
      </w:pPr>
      <w:r w:rsidRPr="00FB733B">
        <w:rPr>
          <w:iCs/>
          <w:spacing w:val="-3"/>
          <w:sz w:val="22"/>
          <w:szCs w:val="22"/>
        </w:rPr>
        <w:t>I en prova de conformitat, les persones que l’atorguen signen el present conveni.</w:t>
      </w:r>
    </w:p>
    <w:p w:rsidR="000D7744" w:rsidRPr="00FB733B" w:rsidRDefault="000D7744"/>
    <w:sectPr w:rsidR="000D7744" w:rsidRPr="00FB733B" w:rsidSect="00FB733B">
      <w:headerReference w:type="even" r:id="rId9"/>
      <w:headerReference w:type="default" r:id="rId10"/>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DE2" w:rsidRDefault="00C81DE2" w:rsidP="00CF0E80">
      <w:r>
        <w:separator/>
      </w:r>
    </w:p>
  </w:endnote>
  <w:endnote w:type="continuationSeparator" w:id="0">
    <w:p w:rsidR="00C81DE2" w:rsidRDefault="00C81DE2" w:rsidP="00CF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DE2" w:rsidRDefault="00C81DE2" w:rsidP="00CF0E80">
      <w:r>
        <w:separator/>
      </w:r>
    </w:p>
  </w:footnote>
  <w:footnote w:type="continuationSeparator" w:id="0">
    <w:p w:rsidR="00C81DE2" w:rsidRDefault="00C81DE2" w:rsidP="00CF0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1DE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E80" w:rsidRDefault="00FB733B">
    <w:pPr>
      <w:pStyle w:val="Encabezado"/>
    </w:pPr>
    <w:r w:rsidRPr="00FB733B">
      <w:rPr>
        <w:noProof/>
        <w:lang w:val="es-ES"/>
      </w:rPr>
      <w:drawing>
        <wp:anchor distT="0" distB="0" distL="114300" distR="114300" simplePos="0" relativeHeight="251659264" behindDoc="1" locked="0" layoutInCell="1" allowOverlap="1">
          <wp:simplePos x="0" y="0"/>
          <wp:positionH relativeFrom="column">
            <wp:posOffset>-60960</wp:posOffset>
          </wp:positionH>
          <wp:positionV relativeFrom="paragraph">
            <wp:posOffset>1103630</wp:posOffset>
          </wp:positionV>
          <wp:extent cx="1371600" cy="419100"/>
          <wp:effectExtent l="19050" t="0" r="0" b="0"/>
          <wp:wrapThrough wrapText="bothSides">
            <wp:wrapPolygon edited="0">
              <wp:start x="-300" y="0"/>
              <wp:lineTo x="-300" y="20618"/>
              <wp:lineTo x="21600" y="20618"/>
              <wp:lineTo x="21600" y="0"/>
              <wp:lineTo x="-300" y="0"/>
            </wp:wrapPolygon>
          </wp:wrapThrough>
          <wp:docPr id="7" name="Imatge 2" descr="log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 descr="log_hor"/>
                  <pic:cNvPicPr>
                    <a:picLocks noChangeAspect="1" noChangeArrowheads="1"/>
                  </pic:cNvPicPr>
                </pic:nvPicPr>
                <pic:blipFill>
                  <a:blip r:embed="rId1"/>
                  <a:srcRect/>
                  <a:stretch>
                    <a:fillRect/>
                  </a:stretch>
                </pic:blipFill>
                <pic:spPr bwMode="auto">
                  <a:xfrm>
                    <a:off x="0" y="0"/>
                    <a:ext cx="1371600" cy="419100"/>
                  </a:xfrm>
                  <a:prstGeom prst="rect">
                    <a:avLst/>
                  </a:prstGeom>
                  <a:noFill/>
                  <a:ln w="9525">
                    <a:noFill/>
                    <a:miter lim="800000"/>
                    <a:headEnd/>
                    <a:tailEnd/>
                  </a:ln>
                </pic:spPr>
              </pic:pic>
            </a:graphicData>
          </a:graphic>
        </wp:anchor>
      </w:drawing>
    </w:r>
  </w:p>
  <w:p w:rsidR="00FB733B" w:rsidRDefault="00FB733B">
    <w:pPr>
      <w:pStyle w:val="Encabezado"/>
    </w:pPr>
  </w:p>
  <w:p w:rsidR="00FB733B" w:rsidRDefault="00FB733B">
    <w:pPr>
      <w:pStyle w:val="Encabezado"/>
    </w:pPr>
  </w:p>
  <w:p w:rsidR="00FB733B" w:rsidRPr="00FB733B" w:rsidRDefault="00FB733B">
    <w:pPr>
      <w:pStyle w:val="Encabezado"/>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2D61"/>
    <w:multiLevelType w:val="hybridMultilevel"/>
    <w:tmpl w:val="203271DC"/>
    <w:lvl w:ilvl="0" w:tplc="8728927A">
      <w:start w:val="1"/>
      <w:numFmt w:val="lowerLetter"/>
      <w:lvlText w:val="%1)"/>
      <w:lvlJc w:val="left"/>
      <w:pPr>
        <w:tabs>
          <w:tab w:val="num" w:pos="720"/>
        </w:tabs>
        <w:ind w:left="720" w:hanging="360"/>
      </w:pPr>
      <w:rPr>
        <w:rFonts w:ascii="Times New Roman" w:eastAsia="Times New Roman" w:hAnsi="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4A23080"/>
    <w:multiLevelType w:val="hybridMultilevel"/>
    <w:tmpl w:val="6A9409E2"/>
    <w:lvl w:ilvl="0" w:tplc="DC6A676E">
      <w:start w:val="1"/>
      <w:numFmt w:val="upperRoman"/>
      <w:lvlText w:val="%1-"/>
      <w:lvlJc w:val="left"/>
      <w:pPr>
        <w:ind w:left="720" w:hanging="360"/>
      </w:pPr>
      <w:rPr>
        <w:rFonts w:hint="default"/>
        <w:b/>
        <w:i w:val="0"/>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24D66F8A"/>
    <w:multiLevelType w:val="multilevel"/>
    <w:tmpl w:val="9ADC8C48"/>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2151A79"/>
    <w:multiLevelType w:val="hybridMultilevel"/>
    <w:tmpl w:val="AB8A4B7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4FE83113"/>
    <w:multiLevelType w:val="multilevel"/>
    <w:tmpl w:val="81EEFDAC"/>
    <w:lvl w:ilvl="0">
      <w:start w:val="1"/>
      <w:numFmt w:val="lowerLetter"/>
      <w:lvlText w:val="%1)"/>
      <w:lvlJc w:val="left"/>
      <w:pPr>
        <w:tabs>
          <w:tab w:val="num" w:pos="720"/>
        </w:tabs>
        <w:ind w:left="720" w:hanging="360"/>
      </w:pPr>
      <w:rPr>
        <w:rFonts w:eastAsia="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B967993"/>
    <w:multiLevelType w:val="hybridMultilevel"/>
    <w:tmpl w:val="0F187AE6"/>
    <w:lvl w:ilvl="0" w:tplc="0C0A0017">
      <w:start w:val="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2134"/>
    <w:rsid w:val="000B3C92"/>
    <w:rsid w:val="000D20BC"/>
    <w:rsid w:val="000D7744"/>
    <w:rsid w:val="00135B7F"/>
    <w:rsid w:val="001C7BB5"/>
    <w:rsid w:val="00223D82"/>
    <w:rsid w:val="00256FD8"/>
    <w:rsid w:val="002D1F9C"/>
    <w:rsid w:val="00317D86"/>
    <w:rsid w:val="0033217B"/>
    <w:rsid w:val="00412699"/>
    <w:rsid w:val="004336F7"/>
    <w:rsid w:val="005832CA"/>
    <w:rsid w:val="005B202E"/>
    <w:rsid w:val="00601D67"/>
    <w:rsid w:val="007410DB"/>
    <w:rsid w:val="00787588"/>
    <w:rsid w:val="00845E17"/>
    <w:rsid w:val="0086562B"/>
    <w:rsid w:val="009201A5"/>
    <w:rsid w:val="0096341D"/>
    <w:rsid w:val="00A27650"/>
    <w:rsid w:val="00A66DEF"/>
    <w:rsid w:val="00A7085B"/>
    <w:rsid w:val="00AD6C23"/>
    <w:rsid w:val="00AF7E7E"/>
    <w:rsid w:val="00B13CEE"/>
    <w:rsid w:val="00BB57FB"/>
    <w:rsid w:val="00C022F5"/>
    <w:rsid w:val="00C11012"/>
    <w:rsid w:val="00C22134"/>
    <w:rsid w:val="00C77F68"/>
    <w:rsid w:val="00C81DE2"/>
    <w:rsid w:val="00CC2511"/>
    <w:rsid w:val="00CF0E80"/>
    <w:rsid w:val="00D00D9F"/>
    <w:rsid w:val="00E30940"/>
    <w:rsid w:val="00F27892"/>
    <w:rsid w:val="00FB733B"/>
    <w:rsid w:val="00FF6F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DC6BA-E02A-4993-B86C-1BC0B6A2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34"/>
    <w:pPr>
      <w:jc w:val="both"/>
    </w:pPr>
    <w:rPr>
      <w:rFonts w:ascii="Arial" w:eastAsia="Times New Roman" w:hAnsi="Arial" w:cs="Arial"/>
      <w:lang w:val="ca-ES"/>
    </w:rPr>
  </w:style>
  <w:style w:type="paragraph" w:styleId="Ttulo1">
    <w:name w:val="heading 1"/>
    <w:basedOn w:val="Normal"/>
    <w:next w:val="Normal"/>
    <w:link w:val="Ttulo1Car"/>
    <w:uiPriority w:val="99"/>
    <w:qFormat/>
    <w:rsid w:val="000D7744"/>
    <w:pPr>
      <w:keepNext/>
      <w:spacing w:before="240" w:after="60"/>
      <w:outlineLvl w:val="0"/>
    </w:pPr>
    <w:rPr>
      <w:rFonts w:cs="Times New Roman"/>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iPriority w:val="99"/>
    <w:rsid w:val="00C22134"/>
    <w:pPr>
      <w:spacing w:after="120" w:line="480" w:lineRule="auto"/>
    </w:pPr>
    <w:rPr>
      <w:rFonts w:cs="Times New Roman"/>
    </w:rPr>
  </w:style>
  <w:style w:type="character" w:customStyle="1" w:styleId="Textoindependiente2Car">
    <w:name w:val="Texto independiente 2 Car"/>
    <w:link w:val="Textoindependiente2"/>
    <w:uiPriority w:val="99"/>
    <w:rsid w:val="00C22134"/>
    <w:rPr>
      <w:rFonts w:ascii="Arial" w:eastAsia="Times New Roman" w:hAnsi="Arial" w:cs="Arial"/>
      <w:sz w:val="20"/>
      <w:szCs w:val="20"/>
      <w:lang w:val="ca-ES" w:eastAsia="es-ES"/>
    </w:rPr>
  </w:style>
  <w:style w:type="paragraph" w:customStyle="1" w:styleId="xdef">
    <w:name w:val="xdef"/>
    <w:basedOn w:val="Normal"/>
    <w:rsid w:val="00256FD8"/>
    <w:pPr>
      <w:spacing w:before="100" w:beforeAutospacing="1" w:after="100" w:afterAutospacing="1"/>
      <w:jc w:val="left"/>
    </w:pPr>
    <w:rPr>
      <w:rFonts w:ascii="Times New Roman" w:hAnsi="Times New Roman" w:cs="Times New Roman"/>
      <w:sz w:val="24"/>
      <w:szCs w:val="24"/>
      <w:lang w:val="es-ES"/>
    </w:rPr>
  </w:style>
  <w:style w:type="character" w:styleId="nfasis">
    <w:name w:val="Emphasis"/>
    <w:uiPriority w:val="20"/>
    <w:qFormat/>
    <w:rsid w:val="00C11012"/>
    <w:rPr>
      <w:i/>
      <w:iCs/>
    </w:rPr>
  </w:style>
  <w:style w:type="paragraph" w:styleId="Sangradetextonormal">
    <w:name w:val="Body Text Indent"/>
    <w:basedOn w:val="Normal"/>
    <w:link w:val="SangradetextonormalCar"/>
    <w:rsid w:val="000B3C92"/>
    <w:pPr>
      <w:spacing w:after="120"/>
      <w:ind w:left="283"/>
    </w:pPr>
    <w:rPr>
      <w:rFonts w:cs="Times New Roman"/>
      <w:lang w:eastAsia="ca-ES"/>
    </w:rPr>
  </w:style>
  <w:style w:type="character" w:customStyle="1" w:styleId="SangradetextonormalCar">
    <w:name w:val="Sangría de texto normal Car"/>
    <w:link w:val="Sangradetextonormal"/>
    <w:rsid w:val="000B3C92"/>
    <w:rPr>
      <w:rFonts w:ascii="Arial" w:eastAsia="Times New Roman" w:hAnsi="Arial"/>
      <w:lang w:val="ca-ES" w:eastAsia="ca-ES"/>
    </w:rPr>
  </w:style>
  <w:style w:type="paragraph" w:customStyle="1" w:styleId="Default">
    <w:name w:val="Default"/>
    <w:qFormat/>
    <w:rsid w:val="00412699"/>
    <w:pPr>
      <w:autoSpaceDE w:val="0"/>
      <w:autoSpaceDN w:val="0"/>
      <w:adjustRightInd w:val="0"/>
    </w:pPr>
    <w:rPr>
      <w:rFonts w:ascii="Arial" w:hAnsi="Arial" w:cs="Arial"/>
      <w:color w:val="000000"/>
      <w:sz w:val="24"/>
      <w:szCs w:val="24"/>
    </w:rPr>
  </w:style>
  <w:style w:type="paragraph" w:styleId="Textoindependiente3">
    <w:name w:val="Body Text 3"/>
    <w:basedOn w:val="Normal"/>
    <w:link w:val="Textoindependiente3Car"/>
    <w:uiPriority w:val="99"/>
    <w:rsid w:val="000D20BC"/>
    <w:pPr>
      <w:spacing w:after="120"/>
    </w:pPr>
    <w:rPr>
      <w:rFonts w:cs="Times New Roman"/>
      <w:sz w:val="16"/>
      <w:szCs w:val="16"/>
    </w:rPr>
  </w:style>
  <w:style w:type="character" w:customStyle="1" w:styleId="Textoindependiente3Car">
    <w:name w:val="Texto independiente 3 Car"/>
    <w:link w:val="Textoindependiente3"/>
    <w:uiPriority w:val="99"/>
    <w:rsid w:val="000D20BC"/>
    <w:rPr>
      <w:rFonts w:ascii="Arial" w:eastAsia="Times New Roman" w:hAnsi="Arial" w:cs="Arial"/>
      <w:sz w:val="16"/>
      <w:szCs w:val="16"/>
      <w:lang w:val="ca-ES"/>
    </w:rPr>
  </w:style>
  <w:style w:type="character" w:customStyle="1" w:styleId="Ttulo1Car">
    <w:name w:val="Título 1 Car"/>
    <w:link w:val="Ttulo1"/>
    <w:uiPriority w:val="99"/>
    <w:qFormat/>
    <w:rsid w:val="000D7744"/>
    <w:rPr>
      <w:rFonts w:ascii="Arial" w:eastAsia="Times New Roman" w:hAnsi="Arial" w:cs="Arial"/>
      <w:b/>
      <w:bCs/>
      <w:kern w:val="32"/>
      <w:sz w:val="32"/>
      <w:szCs w:val="32"/>
      <w:lang w:val="ca-ES"/>
    </w:rPr>
  </w:style>
  <w:style w:type="paragraph" w:customStyle="1" w:styleId="Textonormal">
    <w:name w:val="Texto normal"/>
    <w:basedOn w:val="Normal"/>
    <w:uiPriority w:val="99"/>
    <w:qFormat/>
    <w:rsid w:val="000D7744"/>
    <w:pPr>
      <w:spacing w:after="120"/>
    </w:pPr>
  </w:style>
  <w:style w:type="paragraph" w:styleId="Encabezado">
    <w:name w:val="header"/>
    <w:basedOn w:val="Normal"/>
    <w:link w:val="EncabezadoCar"/>
    <w:uiPriority w:val="99"/>
    <w:semiHidden/>
    <w:unhideWhenUsed/>
    <w:rsid w:val="00CF0E80"/>
    <w:pPr>
      <w:tabs>
        <w:tab w:val="center" w:pos="4252"/>
        <w:tab w:val="right" w:pos="8504"/>
      </w:tabs>
    </w:pPr>
    <w:rPr>
      <w:rFonts w:cs="Times New Roman"/>
    </w:rPr>
  </w:style>
  <w:style w:type="character" w:customStyle="1" w:styleId="EncabezadoCar">
    <w:name w:val="Encabezado Car"/>
    <w:link w:val="Encabezado"/>
    <w:uiPriority w:val="99"/>
    <w:semiHidden/>
    <w:rsid w:val="00CF0E80"/>
    <w:rPr>
      <w:rFonts w:ascii="Arial" w:eastAsia="Times New Roman" w:hAnsi="Arial" w:cs="Arial"/>
      <w:lang w:val="ca-ES"/>
    </w:rPr>
  </w:style>
  <w:style w:type="paragraph" w:styleId="Piedepgina">
    <w:name w:val="footer"/>
    <w:basedOn w:val="Normal"/>
    <w:link w:val="PiedepginaCar"/>
    <w:uiPriority w:val="99"/>
    <w:semiHidden/>
    <w:unhideWhenUsed/>
    <w:rsid w:val="00CF0E80"/>
    <w:pPr>
      <w:tabs>
        <w:tab w:val="center" w:pos="4252"/>
        <w:tab w:val="right" w:pos="8504"/>
      </w:tabs>
    </w:pPr>
    <w:rPr>
      <w:rFonts w:cs="Times New Roman"/>
    </w:rPr>
  </w:style>
  <w:style w:type="character" w:customStyle="1" w:styleId="PiedepginaCar">
    <w:name w:val="Pie de página Car"/>
    <w:link w:val="Piedepgina"/>
    <w:uiPriority w:val="99"/>
    <w:semiHidden/>
    <w:rsid w:val="00CF0E80"/>
    <w:rPr>
      <w:rFonts w:ascii="Arial" w:eastAsia="Times New Roman" w:hAnsi="Arial" w:cs="Arial"/>
      <w:lang w:val="ca-ES"/>
    </w:rPr>
  </w:style>
  <w:style w:type="paragraph" w:customStyle="1" w:styleId="Ttulo11">
    <w:name w:val="Título 11"/>
    <w:basedOn w:val="Normal"/>
    <w:next w:val="Normal"/>
    <w:uiPriority w:val="99"/>
    <w:qFormat/>
    <w:rsid w:val="00AD6C23"/>
    <w:pPr>
      <w:keepNext/>
      <w:suppressAutoHyphens/>
      <w:spacing w:before="240" w:after="60"/>
      <w:outlineLvl w:val="0"/>
    </w:pPr>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odel.diba.cat/documents/productes-i-serveis-de-la-xodel-2014" TargetMode="External"/><Relationship Id="rId3" Type="http://schemas.openxmlformats.org/officeDocument/2006/relationships/settings" Target="settings.xml"/><Relationship Id="rId7" Type="http://schemas.openxmlformats.org/officeDocument/2006/relationships/hyperlink" Target="http://www.diba.cat/web/economieslocals/xod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1955</Words>
  <Characters>10758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lks</Company>
  <LinksUpToDate>false</LinksUpToDate>
  <CharactersWithSpaces>12688</CharactersWithSpaces>
  <SharedDoc>false</SharedDoc>
  <HLinks>
    <vt:vector size="24" baseType="variant">
      <vt:variant>
        <vt:i4>5832717</vt:i4>
      </vt:variant>
      <vt:variant>
        <vt:i4>9</vt:i4>
      </vt:variant>
      <vt:variant>
        <vt:i4>0</vt:i4>
      </vt:variant>
      <vt:variant>
        <vt:i4>5</vt:i4>
      </vt:variant>
      <vt:variant>
        <vt:lpwstr>http://xodel.diba.cat/documents/productes-i-serveis-de-la-xodel-2014</vt:lpwstr>
      </vt:variant>
      <vt:variant>
        <vt:lpwstr/>
      </vt:variant>
      <vt:variant>
        <vt:i4>4456516</vt:i4>
      </vt:variant>
      <vt:variant>
        <vt:i4>6</vt:i4>
      </vt:variant>
      <vt:variant>
        <vt:i4>0</vt:i4>
      </vt:variant>
      <vt:variant>
        <vt:i4>5</vt:i4>
      </vt:variant>
      <vt:variant>
        <vt:lpwstr>http://www.diba.cat/web/economieslocals/xodel</vt:lpwstr>
      </vt:variant>
      <vt:variant>
        <vt:lpwstr/>
      </vt:variant>
      <vt:variant>
        <vt:i4>5832717</vt:i4>
      </vt:variant>
      <vt:variant>
        <vt:i4>3</vt:i4>
      </vt:variant>
      <vt:variant>
        <vt:i4>0</vt:i4>
      </vt:variant>
      <vt:variant>
        <vt:i4>5</vt:i4>
      </vt:variant>
      <vt:variant>
        <vt:lpwstr>http://xodel.diba.cat/documents/productes-i-serveis-de-la-xodel-2014</vt:lpwstr>
      </vt:variant>
      <vt:variant>
        <vt:lpwstr/>
      </vt:variant>
      <vt:variant>
        <vt:i4>4456516</vt:i4>
      </vt:variant>
      <vt:variant>
        <vt:i4>0</vt:i4>
      </vt:variant>
      <vt:variant>
        <vt:i4>0</vt:i4>
      </vt:variant>
      <vt:variant>
        <vt:i4>5</vt:i4>
      </vt:variant>
      <vt:variant>
        <vt:lpwstr>http://www.diba.cat/web/economieslocals/xodel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dc:creator>
  <cp:keywords/>
  <cp:lastModifiedBy>Pep</cp:lastModifiedBy>
  <cp:revision>4</cp:revision>
  <dcterms:created xsi:type="dcterms:W3CDTF">1999-03-01T05:30:00Z</dcterms:created>
  <dcterms:modified xsi:type="dcterms:W3CDTF">2020-06-30T11:21:00Z</dcterms:modified>
</cp:coreProperties>
</file>