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DC" w:rsidRPr="00BE463C" w:rsidRDefault="00BE463C" w:rsidP="000328C3">
      <w:pPr>
        <w:spacing w:after="120"/>
        <w:jc w:val="center"/>
        <w:rPr>
          <w:b/>
        </w:rPr>
      </w:pPr>
      <w:r w:rsidRPr="00BE463C">
        <w:rPr>
          <w:b/>
        </w:rPr>
        <w:t>JORNADES INNOVACIÓ DEMOCRÀTICA 2015: ELS REPTES DEL GOVERN OBERT</w:t>
      </w:r>
    </w:p>
    <w:p w:rsidR="00BE463C" w:rsidRDefault="00BE463C" w:rsidP="000328C3">
      <w:pPr>
        <w:spacing w:after="120"/>
        <w:jc w:val="center"/>
      </w:pPr>
      <w:r>
        <w:t>2 de desembre de 2015</w:t>
      </w:r>
    </w:p>
    <w:p w:rsidR="00BE463C" w:rsidRDefault="00BE463C" w:rsidP="000328C3">
      <w:pPr>
        <w:spacing w:after="120"/>
        <w:jc w:val="center"/>
      </w:pPr>
      <w:r>
        <w:t>Escola d’Administració Pública de Catalunya</w:t>
      </w:r>
    </w:p>
    <w:p w:rsidR="00BE463C" w:rsidRDefault="000577DE" w:rsidP="000577DE">
      <w:pPr>
        <w:spacing w:after="120"/>
        <w:jc w:val="both"/>
        <w:rPr>
          <w:b/>
        </w:rPr>
      </w:pPr>
      <w:r w:rsidRPr="000577DE">
        <w:rPr>
          <w:b/>
        </w:rPr>
        <w:t>Programa</w:t>
      </w:r>
    </w:p>
    <w:p w:rsidR="000577DE" w:rsidRPr="000577DE" w:rsidRDefault="000577DE" w:rsidP="000577DE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textAlignment w:val="baseline"/>
        <w:rPr>
          <w:rFonts w:eastAsia="Times New Roman" w:cs="Open Sans"/>
          <w:color w:val="000000"/>
          <w:lang w:eastAsia="ca-ES"/>
        </w:rPr>
      </w:pPr>
      <w:r w:rsidRPr="000577DE">
        <w:rPr>
          <w:rFonts w:eastAsia="Times New Roman" w:cs="Open Sans"/>
          <w:color w:val="000000"/>
          <w:lang w:eastAsia="ca-ES"/>
        </w:rPr>
        <w:t>8.45h – </w:t>
      </w:r>
      <w:r w:rsidRPr="000577DE">
        <w:rPr>
          <w:rFonts w:eastAsia="Times New Roman" w:cs="Open Sans"/>
          <w:bCs/>
          <w:color w:val="000000"/>
          <w:bdr w:val="none" w:sz="0" w:space="0" w:color="auto" w:frame="1"/>
          <w:lang w:eastAsia="ca-ES"/>
        </w:rPr>
        <w:t>Acreditacions</w:t>
      </w:r>
    </w:p>
    <w:p w:rsidR="000577DE" w:rsidRPr="000577DE" w:rsidRDefault="000577DE" w:rsidP="000577DE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textAlignment w:val="baseline"/>
        <w:rPr>
          <w:rFonts w:eastAsia="Times New Roman" w:cs="Open Sans"/>
          <w:color w:val="000000"/>
          <w:lang w:eastAsia="ca-ES"/>
        </w:rPr>
      </w:pPr>
      <w:r w:rsidRPr="000577DE">
        <w:rPr>
          <w:rFonts w:eastAsia="Times New Roman" w:cs="Open Sans"/>
          <w:color w:val="000000"/>
          <w:lang w:eastAsia="ca-ES"/>
        </w:rPr>
        <w:t>9:00h – </w:t>
      </w:r>
      <w:r w:rsidRPr="000577DE">
        <w:rPr>
          <w:rFonts w:eastAsia="Times New Roman" w:cs="Open Sans"/>
          <w:bCs/>
          <w:color w:val="000000"/>
          <w:bdr w:val="none" w:sz="0" w:space="0" w:color="auto" w:frame="1"/>
          <w:lang w:eastAsia="ca-ES"/>
        </w:rPr>
        <w:t>Benvinguda</w:t>
      </w:r>
      <w:r w:rsidRPr="000577DE">
        <w:rPr>
          <w:rFonts w:eastAsia="Times New Roman" w:cs="Open Sans"/>
          <w:color w:val="000000"/>
          <w:lang w:eastAsia="ca-ES"/>
        </w:rPr>
        <w:t> a càrrec de Carles Agustí, director d'Innovació i Qualitat Democràtica del Departament de Governació i Relacions Institucionals</w:t>
      </w:r>
    </w:p>
    <w:p w:rsidR="000577DE" w:rsidRPr="000577DE" w:rsidRDefault="000577DE" w:rsidP="000577DE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textAlignment w:val="baseline"/>
        <w:rPr>
          <w:rFonts w:eastAsia="Times New Roman" w:cs="Open Sans"/>
          <w:color w:val="000000"/>
          <w:lang w:eastAsia="ca-ES"/>
        </w:rPr>
      </w:pPr>
      <w:r w:rsidRPr="000577DE">
        <w:rPr>
          <w:rFonts w:eastAsia="Times New Roman" w:cs="Open Sans"/>
          <w:color w:val="000000"/>
          <w:lang w:eastAsia="ca-ES"/>
        </w:rPr>
        <w:t>9:15h – </w:t>
      </w:r>
      <w:r w:rsidRPr="000577DE">
        <w:rPr>
          <w:rFonts w:eastAsia="Times New Roman" w:cs="Open Sans"/>
          <w:bCs/>
          <w:color w:val="000000"/>
          <w:bdr w:val="none" w:sz="0" w:space="0" w:color="auto" w:frame="1"/>
          <w:lang w:eastAsia="ca-ES"/>
        </w:rPr>
        <w:t>Dades obertes. El valor del coneixement lliure</w:t>
      </w:r>
      <w:r w:rsidRPr="000577DE">
        <w:rPr>
          <w:rFonts w:eastAsia="Times New Roman" w:cs="Open Sans"/>
          <w:color w:val="000000"/>
          <w:lang w:eastAsia="ca-ES"/>
        </w:rPr>
        <w:t> a càrrec de Marc Garriga, especialista en dades obertes i expert en projectes web en el sector públic</w:t>
      </w:r>
    </w:p>
    <w:p w:rsidR="000577DE" w:rsidRPr="000577DE" w:rsidRDefault="000577DE" w:rsidP="000577DE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textAlignment w:val="baseline"/>
        <w:rPr>
          <w:rFonts w:eastAsia="Times New Roman" w:cs="Open Sans"/>
          <w:color w:val="000000"/>
          <w:lang w:eastAsia="ca-ES"/>
        </w:rPr>
      </w:pPr>
      <w:r w:rsidRPr="000577DE">
        <w:rPr>
          <w:rFonts w:eastAsia="Times New Roman" w:cs="Open Sans"/>
          <w:color w:val="000000"/>
          <w:lang w:eastAsia="ca-ES"/>
        </w:rPr>
        <w:t>10:00h – </w:t>
      </w:r>
      <w:r w:rsidRPr="000577DE">
        <w:rPr>
          <w:rFonts w:eastAsia="Times New Roman" w:cs="Open Sans"/>
          <w:bCs/>
          <w:color w:val="000000"/>
          <w:bdr w:val="none" w:sz="0" w:space="0" w:color="auto" w:frame="1"/>
          <w:lang w:eastAsia="ca-ES"/>
        </w:rPr>
        <w:t>Participació ciutadana. Reptes i oportunitats</w:t>
      </w:r>
      <w:r w:rsidRPr="000577DE">
        <w:rPr>
          <w:rFonts w:eastAsia="Times New Roman" w:cs="Open Sans"/>
          <w:color w:val="000000"/>
          <w:lang w:eastAsia="ca-ES"/>
        </w:rPr>
        <w:t> a càrrec de</w:t>
      </w:r>
      <w:r w:rsidR="00132946">
        <w:rPr>
          <w:rFonts w:eastAsia="Times New Roman" w:cs="Open Sans"/>
          <w:color w:val="000000"/>
          <w:lang w:eastAsia="ca-ES"/>
        </w:rPr>
        <w:t xml:space="preserve"> </w:t>
      </w:r>
      <w:r w:rsidRPr="000577DE">
        <w:rPr>
          <w:rFonts w:eastAsia="Times New Roman" w:cs="Open Sans"/>
          <w:color w:val="000000"/>
          <w:lang w:eastAsia="ca-ES"/>
        </w:rPr>
        <w:t xml:space="preserve">Loreto Rubio, professora de l'Institut de </w:t>
      </w:r>
      <w:proofErr w:type="spellStart"/>
      <w:r w:rsidRPr="000577DE">
        <w:rPr>
          <w:rFonts w:eastAsia="Times New Roman" w:cs="Open Sans"/>
          <w:color w:val="000000"/>
          <w:lang w:eastAsia="ca-ES"/>
        </w:rPr>
        <w:t>Governança</w:t>
      </w:r>
      <w:proofErr w:type="spellEnd"/>
      <w:r w:rsidRPr="000577DE">
        <w:rPr>
          <w:rFonts w:eastAsia="Times New Roman" w:cs="Open Sans"/>
          <w:color w:val="000000"/>
          <w:lang w:eastAsia="ca-ES"/>
        </w:rPr>
        <w:t xml:space="preserve"> Pública </w:t>
      </w:r>
      <w:proofErr w:type="spellStart"/>
      <w:r w:rsidRPr="000577DE">
        <w:rPr>
          <w:rFonts w:eastAsia="Times New Roman" w:cs="Open Sans"/>
          <w:color w:val="000000"/>
          <w:lang w:eastAsia="ca-ES"/>
        </w:rPr>
        <w:t>d'ESADE</w:t>
      </w:r>
      <w:proofErr w:type="spellEnd"/>
    </w:p>
    <w:p w:rsidR="000577DE" w:rsidRPr="000577DE" w:rsidRDefault="000577DE" w:rsidP="000577DE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textAlignment w:val="baseline"/>
        <w:rPr>
          <w:rFonts w:eastAsia="Times New Roman" w:cs="Open Sans"/>
          <w:color w:val="000000"/>
          <w:lang w:eastAsia="ca-ES"/>
        </w:rPr>
      </w:pPr>
      <w:r w:rsidRPr="000577DE">
        <w:rPr>
          <w:rFonts w:eastAsia="Times New Roman" w:cs="Open Sans"/>
          <w:color w:val="000000"/>
          <w:lang w:eastAsia="ca-ES"/>
        </w:rPr>
        <w:t>10:45h – </w:t>
      </w:r>
      <w:r w:rsidRPr="000577DE">
        <w:rPr>
          <w:rFonts w:eastAsia="Times New Roman" w:cs="Open Sans"/>
          <w:bCs/>
          <w:color w:val="000000"/>
          <w:bdr w:val="none" w:sz="0" w:space="0" w:color="auto" w:frame="1"/>
          <w:lang w:eastAsia="ca-ES"/>
        </w:rPr>
        <w:t>Pausa</w:t>
      </w:r>
    </w:p>
    <w:p w:rsidR="000577DE" w:rsidRPr="000577DE" w:rsidRDefault="000577DE" w:rsidP="000577DE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textAlignment w:val="baseline"/>
        <w:rPr>
          <w:rFonts w:eastAsia="Times New Roman" w:cs="Open Sans"/>
          <w:color w:val="000000"/>
          <w:lang w:eastAsia="ca-ES"/>
        </w:rPr>
      </w:pPr>
      <w:r w:rsidRPr="000577DE">
        <w:rPr>
          <w:rFonts w:eastAsia="Times New Roman" w:cs="Open Sans"/>
          <w:color w:val="000000"/>
          <w:lang w:eastAsia="ca-ES"/>
        </w:rPr>
        <w:t>11.15h – </w:t>
      </w:r>
      <w:r w:rsidRPr="000577DE">
        <w:rPr>
          <w:rFonts w:eastAsia="Times New Roman" w:cs="Open Sans"/>
          <w:bCs/>
          <w:color w:val="000000"/>
          <w:bdr w:val="none" w:sz="0" w:space="0" w:color="auto" w:frame="1"/>
          <w:lang w:eastAsia="ca-ES"/>
        </w:rPr>
        <w:t>La transparència a les administracions catalanes</w:t>
      </w:r>
      <w:r w:rsidRPr="000577DE">
        <w:rPr>
          <w:rFonts w:eastAsia="Times New Roman" w:cs="Open Sans"/>
          <w:color w:val="000000"/>
          <w:lang w:eastAsia="ca-ES"/>
        </w:rPr>
        <w:t xml:space="preserve"> a càrrec d'Agustí </w:t>
      </w:r>
      <w:proofErr w:type="spellStart"/>
      <w:r w:rsidRPr="000577DE">
        <w:rPr>
          <w:rFonts w:eastAsia="Times New Roman" w:cs="Open Sans"/>
          <w:color w:val="000000"/>
          <w:lang w:eastAsia="ca-ES"/>
        </w:rPr>
        <w:t>Cerrillo</w:t>
      </w:r>
      <w:proofErr w:type="spellEnd"/>
      <w:r w:rsidRPr="000577DE">
        <w:rPr>
          <w:rFonts w:eastAsia="Times New Roman" w:cs="Open Sans"/>
          <w:color w:val="000000"/>
          <w:lang w:eastAsia="ca-ES"/>
        </w:rPr>
        <w:t>, doctor en Dret i Ciències Polítiques i de l'Administració</w:t>
      </w:r>
    </w:p>
    <w:p w:rsidR="000577DE" w:rsidRPr="000577DE" w:rsidRDefault="000577DE" w:rsidP="000577DE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textAlignment w:val="baseline"/>
        <w:rPr>
          <w:rFonts w:eastAsia="Times New Roman" w:cs="Open Sans"/>
          <w:color w:val="000000"/>
          <w:lang w:eastAsia="ca-ES"/>
        </w:rPr>
      </w:pPr>
      <w:r w:rsidRPr="000577DE">
        <w:rPr>
          <w:rFonts w:eastAsia="Times New Roman" w:cs="Open Sans"/>
          <w:color w:val="000000"/>
          <w:lang w:eastAsia="ca-ES"/>
        </w:rPr>
        <w:t>12.00h – </w:t>
      </w:r>
      <w:r w:rsidRPr="000577DE">
        <w:rPr>
          <w:rFonts w:eastAsia="Times New Roman" w:cs="Open Sans"/>
          <w:bCs/>
          <w:color w:val="000000"/>
          <w:bdr w:val="none" w:sz="0" w:space="0" w:color="auto" w:frame="1"/>
          <w:lang w:eastAsia="ca-ES"/>
        </w:rPr>
        <w:t>Treball en grups:</w:t>
      </w:r>
    </w:p>
    <w:p w:rsidR="000577DE" w:rsidRPr="000577DE" w:rsidRDefault="000577DE" w:rsidP="000577DE">
      <w:pPr>
        <w:shd w:val="clear" w:color="auto" w:fill="FFFFFF"/>
        <w:spacing w:after="0" w:line="360" w:lineRule="atLeast"/>
        <w:ind w:left="1200"/>
        <w:textAlignment w:val="baseline"/>
        <w:rPr>
          <w:rFonts w:eastAsia="Times New Roman" w:cs="Open Sans"/>
          <w:color w:val="000000"/>
          <w:lang w:eastAsia="ca-ES"/>
        </w:rPr>
      </w:pPr>
      <w:r w:rsidRPr="000577DE">
        <w:rPr>
          <w:rFonts w:eastAsia="Times New Roman" w:cs="Open Sans"/>
          <w:color w:val="000000"/>
          <w:lang w:eastAsia="ca-ES"/>
        </w:rPr>
        <w:t>Grup 1. Dades obertes. El cas de l'Ajuntament de Gavà.</w:t>
      </w:r>
      <w:r w:rsidRPr="000577DE">
        <w:rPr>
          <w:rFonts w:eastAsia="Times New Roman" w:cs="Open Sans"/>
          <w:color w:val="000000"/>
          <w:lang w:eastAsia="ca-ES"/>
        </w:rPr>
        <w:br/>
        <w:t>Grup 2. Participació ciutadana. El cas de l'Ajuntament de Porqueres</w:t>
      </w:r>
      <w:r w:rsidRPr="000577DE">
        <w:rPr>
          <w:rFonts w:eastAsia="Times New Roman" w:cs="Open Sans"/>
          <w:color w:val="000000"/>
          <w:lang w:eastAsia="ca-ES"/>
        </w:rPr>
        <w:br/>
        <w:t>Grup 3. Transparència. Pendent de confirmar el cas.</w:t>
      </w:r>
    </w:p>
    <w:p w:rsidR="000577DE" w:rsidRPr="000577DE" w:rsidRDefault="000577DE" w:rsidP="000577DE">
      <w:pPr>
        <w:numPr>
          <w:ilvl w:val="0"/>
          <w:numId w:val="5"/>
        </w:numPr>
        <w:shd w:val="clear" w:color="auto" w:fill="FFFFFF"/>
        <w:spacing w:after="0" w:line="360" w:lineRule="atLeast"/>
        <w:ind w:left="900"/>
        <w:textAlignment w:val="baseline"/>
        <w:rPr>
          <w:rFonts w:eastAsia="Times New Roman" w:cs="Open Sans"/>
          <w:color w:val="000000"/>
          <w:lang w:eastAsia="ca-ES"/>
        </w:rPr>
      </w:pPr>
      <w:r w:rsidRPr="000577DE">
        <w:rPr>
          <w:rFonts w:eastAsia="Times New Roman" w:cs="Open Sans"/>
          <w:color w:val="000000"/>
          <w:lang w:eastAsia="ca-ES"/>
        </w:rPr>
        <w:t>13:30h – Presentació de </w:t>
      </w:r>
      <w:r w:rsidRPr="000577DE">
        <w:rPr>
          <w:rFonts w:eastAsia="Times New Roman" w:cs="Open Sans"/>
          <w:bCs/>
          <w:color w:val="000000"/>
          <w:bdr w:val="none" w:sz="0" w:space="0" w:color="auto" w:frame="1"/>
          <w:lang w:eastAsia="ca-ES"/>
        </w:rPr>
        <w:t>conclusions</w:t>
      </w:r>
      <w:r w:rsidRPr="000577DE">
        <w:rPr>
          <w:rFonts w:eastAsia="Times New Roman" w:cs="Open Sans"/>
          <w:color w:val="000000"/>
          <w:lang w:eastAsia="ca-ES"/>
        </w:rPr>
        <w:t> dels grups de treball</w:t>
      </w:r>
    </w:p>
    <w:p w:rsidR="000577DE" w:rsidRDefault="000577DE" w:rsidP="000577DE">
      <w:pPr>
        <w:numPr>
          <w:ilvl w:val="0"/>
          <w:numId w:val="5"/>
        </w:numPr>
        <w:shd w:val="clear" w:color="auto" w:fill="FFFFFF"/>
        <w:spacing w:after="0" w:line="360" w:lineRule="atLeast"/>
        <w:ind w:left="900"/>
        <w:textAlignment w:val="baseline"/>
        <w:rPr>
          <w:rFonts w:eastAsia="Times New Roman" w:cs="Open Sans"/>
          <w:color w:val="000000"/>
          <w:lang w:eastAsia="ca-ES"/>
        </w:rPr>
      </w:pPr>
      <w:r w:rsidRPr="000577DE">
        <w:rPr>
          <w:rFonts w:eastAsia="Times New Roman" w:cs="Open Sans"/>
          <w:color w:val="000000"/>
          <w:lang w:eastAsia="ca-ES"/>
        </w:rPr>
        <w:t>14:15h – </w:t>
      </w:r>
      <w:r w:rsidRPr="000577DE">
        <w:rPr>
          <w:rFonts w:eastAsia="Times New Roman" w:cs="Open Sans"/>
          <w:bCs/>
          <w:color w:val="000000"/>
          <w:bdr w:val="none" w:sz="0" w:space="0" w:color="auto" w:frame="1"/>
          <w:lang w:eastAsia="ca-ES"/>
        </w:rPr>
        <w:t>Cloenda</w:t>
      </w:r>
      <w:r w:rsidRPr="000577DE">
        <w:rPr>
          <w:rFonts w:eastAsia="Times New Roman" w:cs="Open Sans"/>
          <w:color w:val="000000"/>
          <w:lang w:eastAsia="ca-ES"/>
        </w:rPr>
        <w:t> a càrrec de Meritxell Borràs, consellera del Departament de Governació i Relacions Institucionals</w:t>
      </w:r>
    </w:p>
    <w:p w:rsidR="00BB4E8D" w:rsidRPr="000577DE" w:rsidRDefault="00BB4E8D" w:rsidP="00BB4E8D">
      <w:pPr>
        <w:shd w:val="clear" w:color="auto" w:fill="FFFFFF"/>
        <w:spacing w:after="0" w:line="360" w:lineRule="atLeast"/>
        <w:ind w:left="900"/>
        <w:textAlignment w:val="baseline"/>
        <w:rPr>
          <w:rFonts w:eastAsia="Times New Roman" w:cs="Open Sans"/>
          <w:color w:val="000000"/>
          <w:lang w:eastAsia="ca-ES"/>
        </w:rPr>
      </w:pPr>
    </w:p>
    <w:p w:rsidR="00BB4E8D" w:rsidRPr="00BB4E8D" w:rsidRDefault="00BB4E8D" w:rsidP="000577DE">
      <w:pPr>
        <w:spacing w:after="120"/>
        <w:jc w:val="both"/>
        <w:rPr>
          <w:b/>
        </w:rPr>
      </w:pPr>
      <w:r w:rsidRPr="00BB4E8D">
        <w:rPr>
          <w:b/>
        </w:rPr>
        <w:t>Guia</w:t>
      </w:r>
      <w:r>
        <w:rPr>
          <w:b/>
        </w:rPr>
        <w:t xml:space="preserve"> </w:t>
      </w:r>
      <w:r w:rsidRPr="00BB4E8D">
        <w:rPr>
          <w:b/>
        </w:rPr>
        <w:t>per</w:t>
      </w:r>
      <w:r>
        <w:rPr>
          <w:b/>
        </w:rPr>
        <w:t xml:space="preserve"> </w:t>
      </w:r>
      <w:r w:rsidRPr="00BB4E8D">
        <w:rPr>
          <w:b/>
        </w:rPr>
        <w:t>a</w:t>
      </w:r>
      <w:r>
        <w:rPr>
          <w:b/>
        </w:rPr>
        <w:t xml:space="preserve"> </w:t>
      </w:r>
      <w:r w:rsidRPr="00BB4E8D">
        <w:rPr>
          <w:b/>
        </w:rPr>
        <w:t>la</w:t>
      </w:r>
      <w:r>
        <w:rPr>
          <w:b/>
        </w:rPr>
        <w:t xml:space="preserve"> implantació </w:t>
      </w:r>
      <w:r w:rsidRPr="00BB4E8D">
        <w:rPr>
          <w:b/>
        </w:rPr>
        <w:t>del</w:t>
      </w:r>
      <w:r>
        <w:rPr>
          <w:b/>
        </w:rPr>
        <w:t xml:space="preserve"> </w:t>
      </w:r>
      <w:r w:rsidRPr="00BB4E8D">
        <w:rPr>
          <w:b/>
        </w:rPr>
        <w:t>govern</w:t>
      </w:r>
      <w:r>
        <w:rPr>
          <w:b/>
        </w:rPr>
        <w:t xml:space="preserve"> </w:t>
      </w:r>
      <w:r w:rsidRPr="00BB4E8D">
        <w:rPr>
          <w:b/>
        </w:rPr>
        <w:t>obert</w:t>
      </w:r>
      <w:r>
        <w:rPr>
          <w:b/>
        </w:rPr>
        <w:t xml:space="preserve"> </w:t>
      </w:r>
      <w:r w:rsidRPr="00BB4E8D">
        <w:rPr>
          <w:b/>
        </w:rPr>
        <w:t>als</w:t>
      </w:r>
      <w:r>
        <w:rPr>
          <w:b/>
        </w:rPr>
        <w:t xml:space="preserve"> </w:t>
      </w:r>
      <w:r w:rsidRPr="00BB4E8D">
        <w:rPr>
          <w:b/>
        </w:rPr>
        <w:t>municipis</w:t>
      </w:r>
      <w:r>
        <w:rPr>
          <w:b/>
        </w:rPr>
        <w:t xml:space="preserve"> </w:t>
      </w:r>
      <w:r w:rsidRPr="00BB4E8D">
        <w:rPr>
          <w:b/>
        </w:rPr>
        <w:t>de</w:t>
      </w:r>
      <w:r>
        <w:rPr>
          <w:b/>
        </w:rPr>
        <w:t xml:space="preserve"> </w:t>
      </w:r>
      <w:r w:rsidRPr="00BB4E8D">
        <w:rPr>
          <w:b/>
        </w:rPr>
        <w:t>Catalunya</w:t>
      </w:r>
    </w:p>
    <w:p w:rsidR="000328C3" w:rsidRPr="00BB4E8D" w:rsidRDefault="00BB4E8D" w:rsidP="000577DE">
      <w:pPr>
        <w:spacing w:after="120"/>
        <w:jc w:val="both"/>
        <w:rPr>
          <w:u w:val="single"/>
        </w:rPr>
      </w:pPr>
      <w:hyperlink r:id="rId8" w:history="1">
        <w:r w:rsidRPr="00BB4E8D">
          <w:rPr>
            <w:rStyle w:val="Enlla"/>
          </w:rPr>
          <w:t>http://governacio.gencat.cat/web/.content/qualitat_democratica/02_divulgacio__formacio_i_recerca/03_jornades_i_formacio/jornades_id/Guia-per-a-la-implantacio-del-govern-obert-als-municipis-de-Catalunya.pdf</w:t>
        </w:r>
      </w:hyperlink>
    </w:p>
    <w:p w:rsidR="00BB4E8D" w:rsidRDefault="00BB4E8D" w:rsidP="000577DE">
      <w:pPr>
        <w:spacing w:after="120"/>
        <w:jc w:val="both"/>
        <w:rPr>
          <w:b/>
          <w:u w:val="single"/>
        </w:rPr>
      </w:pPr>
    </w:p>
    <w:p w:rsidR="00BE463C" w:rsidRPr="000577DE" w:rsidRDefault="00BE463C" w:rsidP="000577DE">
      <w:pPr>
        <w:spacing w:after="120"/>
        <w:jc w:val="both"/>
        <w:rPr>
          <w:b/>
          <w:u w:val="single"/>
        </w:rPr>
      </w:pPr>
      <w:r w:rsidRPr="000577DE">
        <w:rPr>
          <w:b/>
          <w:u w:val="single"/>
        </w:rPr>
        <w:t xml:space="preserve">Dades Obertes: </w:t>
      </w:r>
      <w:r w:rsidR="002844BE" w:rsidRPr="000577DE">
        <w:rPr>
          <w:b/>
          <w:u w:val="single"/>
        </w:rPr>
        <w:t>e</w:t>
      </w:r>
      <w:r w:rsidRPr="000577DE">
        <w:rPr>
          <w:b/>
          <w:u w:val="single"/>
        </w:rPr>
        <w:t xml:space="preserve">l valor del coneixement lliure </w:t>
      </w:r>
    </w:p>
    <w:p w:rsidR="00BE463C" w:rsidRDefault="00BE463C" w:rsidP="000577DE">
      <w:pPr>
        <w:spacing w:after="120"/>
        <w:jc w:val="both"/>
      </w:pPr>
      <w:r>
        <w:t>Es diu, de manera no del tot acurada, que vivim en la societat del coneixement. En tot cas, el que sí és cert és que vivim en la societat de les dades.</w:t>
      </w:r>
    </w:p>
    <w:p w:rsidR="00BE463C" w:rsidRPr="00F946B2" w:rsidRDefault="00BE463C" w:rsidP="000577DE">
      <w:pPr>
        <w:spacing w:after="120"/>
        <w:jc w:val="both"/>
      </w:pPr>
      <w:r w:rsidRPr="00F946B2">
        <w:t>Què són les dades obertes?</w:t>
      </w:r>
    </w:p>
    <w:p w:rsidR="00080C31" w:rsidRDefault="00BE463C" w:rsidP="000577DE">
      <w:pPr>
        <w:spacing w:after="120"/>
        <w:jc w:val="both"/>
      </w:pPr>
      <w:r>
        <w:t xml:space="preserve">Proporcionar dades en formats </w:t>
      </w:r>
      <w:r w:rsidRPr="00080C31">
        <w:rPr>
          <w:b/>
        </w:rPr>
        <w:t>digitals</w:t>
      </w:r>
      <w:r>
        <w:t xml:space="preserve">, </w:t>
      </w:r>
      <w:r w:rsidRPr="00080C31">
        <w:rPr>
          <w:b/>
        </w:rPr>
        <w:t>estàndards</w:t>
      </w:r>
      <w:r>
        <w:t xml:space="preserve"> (sense llicències) i </w:t>
      </w:r>
      <w:r w:rsidRPr="00080C31">
        <w:rPr>
          <w:b/>
        </w:rPr>
        <w:t>obertes</w:t>
      </w:r>
      <w:r>
        <w:t xml:space="preserve"> per tal de que puguin ser </w:t>
      </w:r>
      <w:r w:rsidRPr="00BE463C">
        <w:rPr>
          <w:b/>
        </w:rPr>
        <w:t>reutilitzades</w:t>
      </w:r>
      <w:r>
        <w:t xml:space="preserve"> de forma automàtica quan es vulgui i </w:t>
      </w:r>
      <w:r w:rsidR="002844BE">
        <w:t xml:space="preserve">per </w:t>
      </w:r>
      <w:r>
        <w:t>qui vulgui.</w:t>
      </w:r>
      <w:r w:rsidR="00080C31">
        <w:t xml:space="preserve"> Això inclou saber qui és responsable d’aquelles dades, quina és la data de l’última i la propera actualització, si formen part d’un conjunt de dades major o representen la totalitat, etc.</w:t>
      </w:r>
    </w:p>
    <w:p w:rsidR="00BE463C" w:rsidRPr="000328C3" w:rsidRDefault="00BE463C" w:rsidP="000577DE">
      <w:pPr>
        <w:spacing w:after="120"/>
        <w:jc w:val="both"/>
        <w:rPr>
          <w:u w:val="single"/>
        </w:rPr>
      </w:pPr>
      <w:r w:rsidRPr="000328C3">
        <w:rPr>
          <w:u w:val="single"/>
        </w:rPr>
        <w:t>Per a què serveixen les dades?</w:t>
      </w:r>
    </w:p>
    <w:p w:rsidR="00F946B2" w:rsidRDefault="00BE463C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>Millora de l’eficiència de les organitzacions</w:t>
      </w:r>
      <w:r w:rsidR="00F946B2">
        <w:t xml:space="preserve"> </w:t>
      </w:r>
    </w:p>
    <w:p w:rsidR="00BE463C" w:rsidRDefault="00F946B2" w:rsidP="000577DE">
      <w:pPr>
        <w:pStyle w:val="Pargrafdellista"/>
        <w:spacing w:after="120"/>
        <w:jc w:val="both"/>
      </w:pPr>
      <w:r>
        <w:lastRenderedPageBreak/>
        <w:t>(</w:t>
      </w:r>
      <w:proofErr w:type="spellStart"/>
      <w:r>
        <w:t>p.e</w:t>
      </w:r>
      <w:proofErr w:type="spellEnd"/>
      <w:r>
        <w:t xml:space="preserve"> Open Data Euskadi, amb més de 3.000 conjunts de dades, el més utilitzat és el calendari laboral </w:t>
      </w:r>
      <w:hyperlink r:id="rId9" w:history="1">
        <w:r w:rsidRPr="00CA2C66">
          <w:rPr>
            <w:rStyle w:val="Enlla"/>
          </w:rPr>
          <w:t>http://opendata.euskadi.eus/w79-home/es</w:t>
        </w:r>
      </w:hyperlink>
      <w:r>
        <w:t>)</w:t>
      </w:r>
    </w:p>
    <w:p w:rsidR="00BE463C" w:rsidRDefault="00BE463C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>Millora de la qualitat democràtica: transparència i proximitat amb la ciutadania</w:t>
      </w:r>
    </w:p>
    <w:p w:rsidR="00F946B2" w:rsidRDefault="00F946B2" w:rsidP="000577DE">
      <w:pPr>
        <w:pStyle w:val="Pargrafdellista"/>
        <w:spacing w:after="120"/>
        <w:jc w:val="both"/>
      </w:pPr>
      <w:r>
        <w:t>(</w:t>
      </w:r>
      <w:proofErr w:type="spellStart"/>
      <w:r>
        <w:t>p.e</w:t>
      </w:r>
      <w:proofErr w:type="spellEnd"/>
      <w:r>
        <w:t xml:space="preserve"> </w:t>
      </w:r>
      <w:proofErr w:type="spellStart"/>
      <w:r>
        <w:t>Ron</w:t>
      </w:r>
      <w:proofErr w:type="spellEnd"/>
      <w:r>
        <w:t xml:space="preserve"> </w:t>
      </w:r>
      <w:proofErr w:type="spellStart"/>
      <w:r>
        <w:t>Galperin</w:t>
      </w:r>
      <w:proofErr w:type="spellEnd"/>
      <w:r>
        <w:t xml:space="preserve">, Los Angeles City </w:t>
      </w:r>
      <w:proofErr w:type="spellStart"/>
      <w:r>
        <w:t>Controller</w:t>
      </w:r>
      <w:proofErr w:type="spellEnd"/>
      <w:r>
        <w:t>)</w:t>
      </w:r>
    </w:p>
    <w:p w:rsidR="00BE463C" w:rsidRDefault="00BE463C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 xml:space="preserve">Millora l’economia </w:t>
      </w:r>
    </w:p>
    <w:p w:rsidR="00BE463C" w:rsidRPr="000328C3" w:rsidRDefault="00F946B2" w:rsidP="000577DE">
      <w:pPr>
        <w:spacing w:after="120"/>
        <w:jc w:val="both"/>
        <w:rPr>
          <w:u w:val="single"/>
        </w:rPr>
      </w:pPr>
      <w:r w:rsidRPr="000328C3">
        <w:rPr>
          <w:u w:val="single"/>
        </w:rPr>
        <w:t>Tipus de transparència:</w:t>
      </w:r>
    </w:p>
    <w:p w:rsidR="00F946B2" w:rsidRDefault="00F946B2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>Passiva (Llei 19/2014): obligada per llei</w:t>
      </w:r>
    </w:p>
    <w:p w:rsidR="00F946B2" w:rsidRDefault="00F946B2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>Activa: existència d’un compromís rudimentari</w:t>
      </w:r>
    </w:p>
    <w:p w:rsidR="00F946B2" w:rsidRDefault="00F946B2" w:rsidP="000577DE">
      <w:pPr>
        <w:pStyle w:val="Pargrafdellista"/>
        <w:numPr>
          <w:ilvl w:val="0"/>
          <w:numId w:val="1"/>
        </w:numPr>
        <w:spacing w:after="120"/>
        <w:jc w:val="both"/>
      </w:pPr>
      <w:proofErr w:type="spellStart"/>
      <w:r>
        <w:t>Col·laborativa</w:t>
      </w:r>
      <w:proofErr w:type="spellEnd"/>
      <w:r>
        <w:t>: dret de la ciutadania a reutilitzar les dades</w:t>
      </w:r>
    </w:p>
    <w:p w:rsidR="008B12CD" w:rsidRPr="000328C3" w:rsidRDefault="008B12CD" w:rsidP="000577DE">
      <w:pPr>
        <w:spacing w:after="120"/>
        <w:jc w:val="both"/>
        <w:rPr>
          <w:u w:val="single"/>
        </w:rPr>
      </w:pPr>
      <w:r w:rsidRPr="000328C3">
        <w:rPr>
          <w:u w:val="single"/>
        </w:rPr>
        <w:t>Què necessitem?</w:t>
      </w:r>
    </w:p>
    <w:p w:rsidR="008B12CD" w:rsidRDefault="008B12CD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>Dades</w:t>
      </w:r>
    </w:p>
    <w:p w:rsidR="008B12CD" w:rsidRDefault="008B12CD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>Saber gestionar les dades</w:t>
      </w:r>
    </w:p>
    <w:p w:rsidR="008B12CD" w:rsidRDefault="008B12CD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 xml:space="preserve">Tecnologia </w:t>
      </w:r>
    </w:p>
    <w:p w:rsidR="008B12CD" w:rsidRDefault="008B12CD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>Política de dades</w:t>
      </w:r>
    </w:p>
    <w:p w:rsidR="008B12CD" w:rsidRDefault="008B12CD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>Servei de dades</w:t>
      </w:r>
    </w:p>
    <w:p w:rsidR="008B12CD" w:rsidRDefault="008B12CD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>Portal de dades</w:t>
      </w:r>
    </w:p>
    <w:p w:rsidR="0002342B" w:rsidRDefault="0002342B" w:rsidP="000577DE">
      <w:pPr>
        <w:spacing w:after="120"/>
        <w:jc w:val="both"/>
      </w:pPr>
      <w:r>
        <w:t>Obrir les dades inclou: preparar-les, gestionar-les internament, promoure</w:t>
      </w:r>
      <w:r w:rsidR="00080C31">
        <w:t xml:space="preserve">’n el seu ús i avaluar. </w:t>
      </w:r>
      <w:r>
        <w:t>(</w:t>
      </w:r>
      <w:proofErr w:type="spellStart"/>
      <w:r>
        <w:t>p.e</w:t>
      </w:r>
      <w:proofErr w:type="spellEnd"/>
      <w:r>
        <w:t xml:space="preserve"> l’ajuntament de Saragossa ha impulsat una ordenança interna com a primer pas per endreçar les dades a nivell intern)</w:t>
      </w:r>
      <w:r w:rsidR="00080C31">
        <w:t xml:space="preserve">. </w:t>
      </w:r>
      <w:r>
        <w:t>Paral·lelament, és necessari impulsar una cultura de dades i una pedagogia, és a dir, una descripció semàntica de les dades</w:t>
      </w:r>
      <w:r w:rsidR="002844BE">
        <w:t>, en un llenguatge proper i amb l’ajuda d’eines per entendre-les</w:t>
      </w:r>
      <w:r w:rsidR="008D07CC">
        <w:t xml:space="preserve">. </w:t>
      </w:r>
      <w:r w:rsidR="002844BE">
        <w:t xml:space="preserve"> </w:t>
      </w:r>
    </w:p>
    <w:p w:rsidR="008D07CC" w:rsidRPr="000328C3" w:rsidRDefault="008D07CC" w:rsidP="000577DE">
      <w:pPr>
        <w:spacing w:after="120"/>
        <w:jc w:val="both"/>
        <w:rPr>
          <w:u w:val="single"/>
        </w:rPr>
      </w:pPr>
      <w:r w:rsidRPr="000328C3">
        <w:rPr>
          <w:u w:val="single"/>
        </w:rPr>
        <w:t>Recursos:</w:t>
      </w:r>
    </w:p>
    <w:p w:rsidR="008D07CC" w:rsidRDefault="008D07CC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 xml:space="preserve">Sobre el (mal) ús de les dades públiques, el cas del patrimoni dels diputats: </w:t>
      </w:r>
      <w:hyperlink r:id="rId10" w:history="1">
        <w:r w:rsidRPr="00CA2C66">
          <w:rPr>
            <w:rStyle w:val="Enlla"/>
          </w:rPr>
          <w:t>http://www.naciodigital.cat/opinio/11867/mala/gestio/dades/publiques</w:t>
        </w:r>
      </w:hyperlink>
      <w:r>
        <w:t xml:space="preserve"> </w:t>
      </w:r>
    </w:p>
    <w:p w:rsidR="008D07CC" w:rsidRDefault="006F0EF8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 xml:space="preserve">Sobre el bon ús de les dades i descripció semàntica, </w:t>
      </w:r>
      <w:r w:rsidR="008D07CC">
        <w:t xml:space="preserve">el Diccionari de Dades de Chicago: </w:t>
      </w:r>
      <w:hyperlink r:id="rId11" w:history="1">
        <w:r w:rsidR="008D07CC" w:rsidRPr="00CA2C66">
          <w:rPr>
            <w:rStyle w:val="Enlla"/>
          </w:rPr>
          <w:t>http://datadictionary.cityofchicago.org/</w:t>
        </w:r>
      </w:hyperlink>
      <w:r w:rsidR="008D07CC">
        <w:t xml:space="preserve"> </w:t>
      </w:r>
    </w:p>
    <w:p w:rsidR="008D07CC" w:rsidRDefault="008D07CC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 xml:space="preserve">Solucions Open Data: </w:t>
      </w:r>
      <w:hyperlink r:id="rId12" w:history="1">
        <w:r w:rsidRPr="00CA2C66">
          <w:rPr>
            <w:rStyle w:val="Enlla"/>
          </w:rPr>
          <w:t>https://www.socrata.com/</w:t>
        </w:r>
      </w:hyperlink>
      <w:r>
        <w:t xml:space="preserve"> </w:t>
      </w:r>
    </w:p>
    <w:p w:rsidR="008D07CC" w:rsidRDefault="008D07CC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 xml:space="preserve">Casos en el que les dades obertes han forçat a la modificació d’una política pública (tancament escoles rurals a Escòcia):  </w:t>
      </w:r>
      <w:hyperlink r:id="rId13" w:history="1">
        <w:r w:rsidRPr="00CA2C66">
          <w:rPr>
            <w:rStyle w:val="Enlla"/>
          </w:rPr>
          <w:t>http://www.smallschools.org.uk/</w:t>
        </w:r>
      </w:hyperlink>
    </w:p>
    <w:p w:rsidR="008D07CC" w:rsidRDefault="008D07CC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 xml:space="preserve">Directiva europea per la qual, “per defecte”, les dades públiques han d’estar en formats oberts </w:t>
      </w:r>
      <w:r w:rsidRPr="0002342B">
        <w:t>Directiva 2013/37/UE</w:t>
      </w:r>
      <w:r>
        <w:t xml:space="preserve">, transposada en la </w:t>
      </w:r>
      <w:r w:rsidRPr="0002342B">
        <w:t>L</w:t>
      </w:r>
      <w:r>
        <w:t>l</w:t>
      </w:r>
      <w:r w:rsidRPr="0002342B">
        <w:t>e</w:t>
      </w:r>
      <w:r>
        <w:t>i</w:t>
      </w:r>
      <w:r w:rsidRPr="0002342B">
        <w:t xml:space="preserve"> 18/2015</w:t>
      </w:r>
      <w:r>
        <w:t xml:space="preserve"> (</w:t>
      </w:r>
      <w:r w:rsidRPr="0002342B">
        <w:t>BOE-A-2015-7731</w:t>
      </w:r>
      <w:r>
        <w:t>).</w:t>
      </w:r>
    </w:p>
    <w:p w:rsidR="008D07CC" w:rsidRPr="00080C31" w:rsidRDefault="008D07CC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 xml:space="preserve">Visualització “lo que tu </w:t>
      </w:r>
      <w:proofErr w:type="spellStart"/>
      <w:r>
        <w:t>aportas</w:t>
      </w:r>
      <w:proofErr w:type="spellEnd"/>
      <w:r>
        <w:t xml:space="preserve">” al País Basc </w:t>
      </w:r>
      <w:hyperlink r:id="rId14" w:anchor="ingresos=30000" w:history="1">
        <w:r w:rsidRPr="00080C31">
          <w:rPr>
            <w:rStyle w:val="Enlla"/>
          </w:rPr>
          <w:t>http://aurrekontuak.irekia.euskadi.eus/es/tax_receipt#ingresos=30000</w:t>
        </w:r>
      </w:hyperlink>
    </w:p>
    <w:p w:rsidR="008D07CC" w:rsidRPr="00080C31" w:rsidRDefault="008D07CC" w:rsidP="000577DE">
      <w:pPr>
        <w:pStyle w:val="Pargrafdellista"/>
        <w:numPr>
          <w:ilvl w:val="0"/>
          <w:numId w:val="1"/>
        </w:numPr>
        <w:spacing w:after="120"/>
        <w:jc w:val="both"/>
      </w:pPr>
      <w:r w:rsidRPr="00080C31">
        <w:t xml:space="preserve">Pressupostos participatius d’Aragó </w:t>
      </w:r>
      <w:hyperlink r:id="rId15" w:history="1">
        <w:r w:rsidRPr="00080C31">
          <w:rPr>
            <w:rStyle w:val="Enlla"/>
          </w:rPr>
          <w:t>http://aragonparticipa.aragon.es/</w:t>
        </w:r>
      </w:hyperlink>
    </w:p>
    <w:p w:rsidR="00080C31" w:rsidRPr="00080C31" w:rsidRDefault="002844BE" w:rsidP="000577DE">
      <w:pPr>
        <w:pStyle w:val="Pargrafdellista"/>
        <w:numPr>
          <w:ilvl w:val="0"/>
          <w:numId w:val="1"/>
        </w:numPr>
        <w:spacing w:after="120"/>
        <w:jc w:val="both"/>
      </w:pPr>
      <w:r w:rsidRPr="00080C31">
        <w:rPr>
          <w:rFonts w:cs="Arial"/>
          <w:i/>
          <w:color w:val="252525"/>
          <w:shd w:val="clear" w:color="auto" w:fill="FFFFFF"/>
        </w:rPr>
        <w:t xml:space="preserve">In </w:t>
      </w:r>
      <w:proofErr w:type="spellStart"/>
      <w:r w:rsidRPr="00080C31">
        <w:rPr>
          <w:rFonts w:cs="Arial"/>
          <w:i/>
          <w:color w:val="252525"/>
          <w:shd w:val="clear" w:color="auto" w:fill="FFFFFF"/>
        </w:rPr>
        <w:t>God</w:t>
      </w:r>
      <w:proofErr w:type="spellEnd"/>
      <w:r w:rsidRPr="00080C31">
        <w:rPr>
          <w:rFonts w:cs="Arial"/>
          <w:i/>
          <w:color w:val="252525"/>
          <w:shd w:val="clear" w:color="auto" w:fill="FFFFFF"/>
        </w:rPr>
        <w:t xml:space="preserve"> </w:t>
      </w:r>
      <w:proofErr w:type="spellStart"/>
      <w:r w:rsidRPr="00080C31">
        <w:rPr>
          <w:rFonts w:cs="Arial"/>
          <w:i/>
          <w:color w:val="252525"/>
          <w:shd w:val="clear" w:color="auto" w:fill="FFFFFF"/>
        </w:rPr>
        <w:t>we</w:t>
      </w:r>
      <w:proofErr w:type="spellEnd"/>
      <w:r w:rsidRPr="00080C31">
        <w:rPr>
          <w:rFonts w:cs="Arial"/>
          <w:i/>
          <w:color w:val="252525"/>
          <w:shd w:val="clear" w:color="auto" w:fill="FFFFFF"/>
        </w:rPr>
        <w:t xml:space="preserve"> trust, all </w:t>
      </w:r>
      <w:proofErr w:type="spellStart"/>
      <w:r w:rsidRPr="00080C31">
        <w:rPr>
          <w:rFonts w:cs="Arial"/>
          <w:i/>
          <w:color w:val="252525"/>
          <w:shd w:val="clear" w:color="auto" w:fill="FFFFFF"/>
        </w:rPr>
        <w:t>others</w:t>
      </w:r>
      <w:proofErr w:type="spellEnd"/>
      <w:r w:rsidRPr="00080C31">
        <w:rPr>
          <w:rFonts w:cs="Arial"/>
          <w:i/>
          <w:color w:val="252525"/>
          <w:shd w:val="clear" w:color="auto" w:fill="FFFFFF"/>
        </w:rPr>
        <w:t xml:space="preserve"> </w:t>
      </w:r>
      <w:proofErr w:type="spellStart"/>
      <w:r w:rsidRPr="00080C31">
        <w:rPr>
          <w:rFonts w:cs="Arial"/>
          <w:i/>
          <w:color w:val="252525"/>
          <w:shd w:val="clear" w:color="auto" w:fill="FFFFFF"/>
        </w:rPr>
        <w:t>bring</w:t>
      </w:r>
      <w:proofErr w:type="spellEnd"/>
      <w:r w:rsidRPr="00080C31">
        <w:rPr>
          <w:rFonts w:cs="Arial"/>
          <w:i/>
          <w:color w:val="252525"/>
          <w:shd w:val="clear" w:color="auto" w:fill="FFFFFF"/>
        </w:rPr>
        <w:t xml:space="preserve"> data</w:t>
      </w:r>
      <w:r w:rsidRPr="00080C31">
        <w:rPr>
          <w:rFonts w:cs="Arial"/>
          <w:b/>
          <w:i/>
          <w:color w:val="252525"/>
          <w:shd w:val="clear" w:color="auto" w:fill="FFFFFF"/>
        </w:rPr>
        <w:t xml:space="preserve"> </w:t>
      </w:r>
      <w:r w:rsidRPr="00080C31">
        <w:rPr>
          <w:rFonts w:cs="Arial"/>
          <w:i/>
          <w:color w:val="252525"/>
          <w:shd w:val="clear" w:color="auto" w:fill="FFFFFF"/>
        </w:rPr>
        <w:t>(</w:t>
      </w:r>
      <w:proofErr w:type="spellStart"/>
      <w:r w:rsidRPr="00080C31">
        <w:rPr>
          <w:rFonts w:cs="Arial"/>
          <w:i/>
          <w:color w:val="252525"/>
          <w:shd w:val="clear" w:color="auto" w:fill="FFFFFF"/>
        </w:rPr>
        <w:t>W.E</w:t>
      </w:r>
      <w:proofErr w:type="spellEnd"/>
      <w:r w:rsidRPr="00080C31">
        <w:rPr>
          <w:rFonts w:cs="Arial"/>
          <w:i/>
          <w:color w:val="252525"/>
          <w:shd w:val="clear" w:color="auto" w:fill="FFFFFF"/>
        </w:rPr>
        <w:t xml:space="preserve"> </w:t>
      </w:r>
      <w:proofErr w:type="spellStart"/>
      <w:r w:rsidRPr="00080C31">
        <w:rPr>
          <w:rFonts w:cs="Arial"/>
          <w:i/>
          <w:color w:val="252525"/>
          <w:shd w:val="clear" w:color="auto" w:fill="FFFFFF"/>
        </w:rPr>
        <w:t>Deming</w:t>
      </w:r>
      <w:proofErr w:type="spellEnd"/>
      <w:r w:rsidRPr="00080C31">
        <w:rPr>
          <w:rFonts w:cs="Arial"/>
          <w:i/>
          <w:color w:val="252525"/>
          <w:shd w:val="clear" w:color="auto" w:fill="FFFFFF"/>
        </w:rPr>
        <w:t>)</w:t>
      </w:r>
    </w:p>
    <w:p w:rsidR="00080C31" w:rsidRPr="00080C31" w:rsidRDefault="00080C31" w:rsidP="000577DE">
      <w:pPr>
        <w:spacing w:after="120"/>
        <w:jc w:val="both"/>
      </w:pPr>
    </w:p>
    <w:p w:rsidR="00080C31" w:rsidRDefault="00080C31" w:rsidP="000577DE">
      <w:pPr>
        <w:spacing w:after="120"/>
        <w:jc w:val="both"/>
        <w:rPr>
          <w:rFonts w:cs="Open Sans"/>
          <w:color w:val="000000"/>
          <w:u w:val="single"/>
          <w:shd w:val="clear" w:color="auto" w:fill="FFFFFF"/>
        </w:rPr>
      </w:pPr>
      <w:r w:rsidRPr="00080C31">
        <w:rPr>
          <w:rStyle w:val="Textennegreta"/>
          <w:rFonts w:cs="Open Sans"/>
          <w:color w:val="000000"/>
          <w:u w:val="single"/>
          <w:bdr w:val="none" w:sz="0" w:space="0" w:color="auto" w:frame="1"/>
          <w:shd w:val="clear" w:color="auto" w:fill="FFFFFF"/>
        </w:rPr>
        <w:t>Participació ciutadana. Reptes i oportunitats</w:t>
      </w:r>
      <w:r w:rsidRPr="00080C31">
        <w:rPr>
          <w:rStyle w:val="apple-converted-space"/>
          <w:rFonts w:cs="Open Sans"/>
          <w:color w:val="000000"/>
          <w:u w:val="single"/>
          <w:shd w:val="clear" w:color="auto" w:fill="FFFFFF"/>
        </w:rPr>
        <w:t> </w:t>
      </w:r>
    </w:p>
    <w:p w:rsidR="00080C31" w:rsidRDefault="00424D10" w:rsidP="000577DE">
      <w:pPr>
        <w:spacing w:after="120"/>
        <w:jc w:val="both"/>
        <w:rPr>
          <w:rFonts w:cs="Open Sans"/>
          <w:color w:val="000000"/>
          <w:shd w:val="clear" w:color="auto" w:fill="FFFFFF"/>
        </w:rPr>
      </w:pPr>
      <w:r w:rsidRPr="00424D10">
        <w:rPr>
          <w:rFonts w:cs="Open Sans"/>
          <w:color w:val="000000"/>
          <w:shd w:val="clear" w:color="auto" w:fill="FFFFFF"/>
        </w:rPr>
        <w:t>Per què no es participa?</w:t>
      </w:r>
      <w:r>
        <w:rPr>
          <w:rFonts w:cs="Open Sans"/>
          <w:color w:val="000000"/>
          <w:shd w:val="clear" w:color="auto" w:fill="FFFFFF"/>
        </w:rPr>
        <w:t xml:space="preserve"> : infoxicació i manca de temps.</w:t>
      </w:r>
    </w:p>
    <w:p w:rsidR="00424D10" w:rsidRDefault="00424D10" w:rsidP="000577DE">
      <w:pPr>
        <w:spacing w:after="120"/>
        <w:jc w:val="both"/>
        <w:rPr>
          <w:rFonts w:cs="Open Sans"/>
          <w:color w:val="000000"/>
          <w:shd w:val="clear" w:color="auto" w:fill="FFFFFF"/>
        </w:rPr>
      </w:pPr>
      <w:r>
        <w:rPr>
          <w:rFonts w:cs="Open Sans"/>
          <w:color w:val="000000"/>
          <w:shd w:val="clear" w:color="auto" w:fill="FFFFFF"/>
        </w:rPr>
        <w:t xml:space="preserve">El repte de la participació és tornar a l’essència, que és comunicar (del llatí </w:t>
      </w:r>
      <w:r w:rsidRPr="00424D10">
        <w:rPr>
          <w:rFonts w:cs="Open Sans"/>
          <w:i/>
          <w:color w:val="000000"/>
          <w:shd w:val="clear" w:color="auto" w:fill="FFFFFF"/>
        </w:rPr>
        <w:t>compartir</w:t>
      </w:r>
      <w:r>
        <w:rPr>
          <w:rFonts w:cs="Open Sans"/>
          <w:color w:val="000000"/>
          <w:shd w:val="clear" w:color="auto" w:fill="FFFFFF"/>
        </w:rPr>
        <w:t xml:space="preserve">), diferent a informar. </w:t>
      </w:r>
    </w:p>
    <w:p w:rsidR="00424D10" w:rsidRDefault="00424D10" w:rsidP="000577DE">
      <w:pPr>
        <w:spacing w:after="120"/>
        <w:jc w:val="both"/>
        <w:rPr>
          <w:rFonts w:cs="Open Sans"/>
          <w:color w:val="000000"/>
          <w:shd w:val="clear" w:color="auto" w:fill="FFFFFF"/>
        </w:rPr>
      </w:pPr>
      <w:r w:rsidRPr="000328C3">
        <w:rPr>
          <w:rFonts w:cs="Open Sans"/>
          <w:color w:val="000000"/>
          <w:u w:val="single"/>
          <w:shd w:val="clear" w:color="auto" w:fill="FFFFFF"/>
        </w:rPr>
        <w:lastRenderedPageBreak/>
        <w:t>4 bases de la comunicació en els processos de participació:</w:t>
      </w:r>
    </w:p>
    <w:p w:rsidR="00424D10" w:rsidRDefault="00424D10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 xml:space="preserve">Llenguatge comú (PAM, </w:t>
      </w:r>
      <w:proofErr w:type="spellStart"/>
      <w:r>
        <w:t>POUM</w:t>
      </w:r>
      <w:proofErr w:type="spellEnd"/>
      <w:r>
        <w:t xml:space="preserve">, </w:t>
      </w:r>
      <w:proofErr w:type="spellStart"/>
      <w:r>
        <w:t>EIDUS</w:t>
      </w:r>
      <w:proofErr w:type="spellEnd"/>
      <w:r>
        <w:t>, PD,</w:t>
      </w:r>
      <w:r w:rsidR="00E86897">
        <w:t xml:space="preserve"> (?)</w:t>
      </w:r>
      <w:r>
        <w:t>...)</w:t>
      </w:r>
    </w:p>
    <w:p w:rsidR="00424D10" w:rsidRDefault="00424D10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>Interessos comuns: saber generar-los (de què serveix a la ciutadania participar)</w:t>
      </w:r>
    </w:p>
    <w:p w:rsidR="00424D10" w:rsidRDefault="00424D10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>Voluntat de compartir: capacitat de generar espais comuns</w:t>
      </w:r>
    </w:p>
    <w:p w:rsidR="00424D10" w:rsidRDefault="00424D10" w:rsidP="000577DE">
      <w:pPr>
        <w:pStyle w:val="Pargrafdellista"/>
        <w:numPr>
          <w:ilvl w:val="0"/>
          <w:numId w:val="1"/>
        </w:numPr>
        <w:spacing w:after="120"/>
        <w:jc w:val="both"/>
      </w:pPr>
      <w:r>
        <w:t>Vincles emocionals i complicitats (“només convenç qui es mostra convençut”) la qual cosa implica creure en la participació</w:t>
      </w:r>
    </w:p>
    <w:p w:rsidR="00E86897" w:rsidRDefault="00E86897" w:rsidP="000577DE">
      <w:pPr>
        <w:spacing w:after="120"/>
        <w:jc w:val="both"/>
      </w:pPr>
      <w:r>
        <w:t>La participació no resol els dèficits de cultura interna als ajuntaments ni resol el buit d’un pla de comunicació corporatiu pel que fa a l’agenda de temes i el sistema d’informació ciutadana.</w:t>
      </w:r>
    </w:p>
    <w:p w:rsidR="00E86897" w:rsidRDefault="00E86897" w:rsidP="000577DE">
      <w:pPr>
        <w:spacing w:after="120"/>
        <w:jc w:val="both"/>
      </w:pPr>
      <w:r w:rsidRPr="000328C3">
        <w:rPr>
          <w:u w:val="single"/>
        </w:rPr>
        <w:t>El cicle comunicatiu dels processos participatius</w:t>
      </w:r>
      <w:r>
        <w:t>:</w:t>
      </w:r>
    </w:p>
    <w:p w:rsidR="00E86897" w:rsidRDefault="00E86897" w:rsidP="000577DE">
      <w:pPr>
        <w:pStyle w:val="Pargrafdellista"/>
        <w:numPr>
          <w:ilvl w:val="0"/>
          <w:numId w:val="2"/>
        </w:numPr>
        <w:spacing w:after="120"/>
        <w:jc w:val="both"/>
      </w:pPr>
      <w:r>
        <w:t>Mobilització</w:t>
      </w:r>
    </w:p>
    <w:p w:rsidR="00E86897" w:rsidRDefault="00E86897" w:rsidP="000577DE">
      <w:pPr>
        <w:pStyle w:val="Pargrafdellista"/>
        <w:numPr>
          <w:ilvl w:val="0"/>
          <w:numId w:val="2"/>
        </w:numPr>
        <w:spacing w:after="120"/>
        <w:jc w:val="both"/>
      </w:pPr>
      <w:r>
        <w:t>Desenvolupament</w:t>
      </w:r>
    </w:p>
    <w:p w:rsidR="00E86897" w:rsidRDefault="00E86897" w:rsidP="000577DE">
      <w:pPr>
        <w:pStyle w:val="Pargrafdellista"/>
        <w:numPr>
          <w:ilvl w:val="0"/>
          <w:numId w:val="2"/>
        </w:numPr>
        <w:spacing w:after="120"/>
        <w:jc w:val="both"/>
      </w:pPr>
      <w:r>
        <w:t>Tancament</w:t>
      </w:r>
    </w:p>
    <w:p w:rsidR="00E86897" w:rsidRDefault="00E86897" w:rsidP="000577DE">
      <w:pPr>
        <w:pStyle w:val="Pargrafdellista"/>
        <w:numPr>
          <w:ilvl w:val="0"/>
          <w:numId w:val="2"/>
        </w:numPr>
        <w:spacing w:after="120"/>
        <w:jc w:val="both"/>
      </w:pPr>
      <w:r>
        <w:t xml:space="preserve">Seguiment </w:t>
      </w:r>
    </w:p>
    <w:p w:rsidR="00C032BE" w:rsidRDefault="00C032BE" w:rsidP="000577DE">
      <w:pPr>
        <w:spacing w:after="120"/>
        <w:ind w:left="360"/>
        <w:jc w:val="both"/>
      </w:pPr>
      <w:r>
        <w:t>Inicialment és un esforç gran però cal cuidar als mobilitzats, fer-ne un seguiment i evitar la mala percepció ciutadana.</w:t>
      </w:r>
    </w:p>
    <w:p w:rsidR="00E86897" w:rsidRDefault="00E86897" w:rsidP="000577DE">
      <w:pPr>
        <w:spacing w:after="120"/>
        <w:jc w:val="both"/>
      </w:pPr>
      <w:r w:rsidRPr="000328C3">
        <w:rPr>
          <w:u w:val="single"/>
        </w:rPr>
        <w:t>Les 3 dimensions de la participació</w:t>
      </w:r>
      <w:r>
        <w:t xml:space="preserve"> (com generar interès):</w:t>
      </w:r>
    </w:p>
    <w:p w:rsidR="00E86897" w:rsidRDefault="00E86897" w:rsidP="000577DE">
      <w:pPr>
        <w:pStyle w:val="Pargrafdellista"/>
        <w:numPr>
          <w:ilvl w:val="0"/>
          <w:numId w:val="3"/>
        </w:numPr>
        <w:spacing w:after="120"/>
        <w:jc w:val="both"/>
      </w:pPr>
      <w:r>
        <w:t>Funcional</w:t>
      </w:r>
      <w:r w:rsidR="00C032BE">
        <w:t xml:space="preserve"> (</w:t>
      </w:r>
      <w:r w:rsidR="000577DE">
        <w:t>aprendre, saber més del territori)</w:t>
      </w:r>
    </w:p>
    <w:p w:rsidR="00E86897" w:rsidRDefault="00E86897" w:rsidP="000577DE">
      <w:pPr>
        <w:pStyle w:val="Pargrafdellista"/>
        <w:numPr>
          <w:ilvl w:val="0"/>
          <w:numId w:val="3"/>
        </w:numPr>
        <w:spacing w:after="120"/>
        <w:jc w:val="both"/>
      </w:pPr>
      <w:r>
        <w:t>Vivencial</w:t>
      </w:r>
    </w:p>
    <w:p w:rsidR="00E86897" w:rsidRDefault="00E86897" w:rsidP="000577DE">
      <w:pPr>
        <w:pStyle w:val="Pargrafdellista"/>
        <w:numPr>
          <w:ilvl w:val="0"/>
          <w:numId w:val="3"/>
        </w:numPr>
        <w:spacing w:after="120"/>
        <w:jc w:val="both"/>
      </w:pPr>
      <w:r>
        <w:t xml:space="preserve">Simbòlica </w:t>
      </w:r>
    </w:p>
    <w:p w:rsidR="000577DE" w:rsidRDefault="000577DE" w:rsidP="000577DE">
      <w:pPr>
        <w:pStyle w:val="Pargrafdellista"/>
        <w:spacing w:after="120"/>
        <w:jc w:val="both"/>
      </w:pPr>
    </w:p>
    <w:p w:rsidR="000577DE" w:rsidRDefault="000577DE" w:rsidP="000577DE">
      <w:pPr>
        <w:spacing w:after="120"/>
        <w:jc w:val="both"/>
        <w:rPr>
          <w:b/>
          <w:u w:val="single"/>
        </w:rPr>
      </w:pPr>
      <w:r w:rsidRPr="000577DE">
        <w:rPr>
          <w:b/>
          <w:u w:val="single"/>
        </w:rPr>
        <w:t xml:space="preserve">La transparència a les administracions catalanes </w:t>
      </w:r>
    </w:p>
    <w:p w:rsidR="000328C3" w:rsidRDefault="000328C3" w:rsidP="000577DE">
      <w:pPr>
        <w:spacing w:after="120"/>
        <w:jc w:val="both"/>
        <w:rPr>
          <w:u w:val="single"/>
        </w:rPr>
      </w:pPr>
      <w:hyperlink r:id="rId16" w:history="1">
        <w:r w:rsidRPr="00130604">
          <w:rPr>
            <w:rStyle w:val="Enlla"/>
          </w:rPr>
          <w:t>http://transparencia.gencat.cat/ca/inici/</w:t>
        </w:r>
      </w:hyperlink>
      <w:r>
        <w:rPr>
          <w:u w:val="single"/>
        </w:rPr>
        <w:t xml:space="preserve"> </w:t>
      </w:r>
    </w:p>
    <w:p w:rsidR="007253C6" w:rsidRPr="000328C3" w:rsidRDefault="007253C6" w:rsidP="007253C6">
      <w:pPr>
        <w:spacing w:after="120"/>
        <w:jc w:val="both"/>
        <w:rPr>
          <w:u w:val="single"/>
        </w:rPr>
      </w:pPr>
      <w:r w:rsidRPr="000328C3">
        <w:rPr>
          <w:u w:val="single"/>
        </w:rPr>
        <w:t>Què aporta la transparència?</w:t>
      </w:r>
    </w:p>
    <w:p w:rsidR="007253C6" w:rsidRDefault="007253C6" w:rsidP="007253C6">
      <w:pPr>
        <w:spacing w:after="120"/>
        <w:jc w:val="both"/>
      </w:pPr>
      <w:r>
        <w:t>Regeneració democràtica: enfortiment legitimació, millora eficàcia, integritat de càrrecs i treballadors...</w:t>
      </w:r>
    </w:p>
    <w:p w:rsidR="000577DE" w:rsidRPr="007253C6" w:rsidRDefault="00414147" w:rsidP="000577DE">
      <w:pPr>
        <w:spacing w:after="120"/>
        <w:jc w:val="both"/>
        <w:rPr>
          <w:b/>
        </w:rPr>
      </w:pPr>
      <w:r w:rsidRPr="007253C6">
        <w:rPr>
          <w:b/>
        </w:rPr>
        <w:t>Llei 19/2013</w:t>
      </w:r>
    </w:p>
    <w:p w:rsidR="00414147" w:rsidRDefault="00414147" w:rsidP="000577DE">
      <w:pPr>
        <w:spacing w:after="120"/>
        <w:jc w:val="both"/>
        <w:rPr>
          <w:b/>
        </w:rPr>
      </w:pPr>
      <w:r w:rsidRPr="007253C6">
        <w:rPr>
          <w:b/>
        </w:rPr>
        <w:t>Llei 19/2014 (CAT)</w:t>
      </w:r>
    </w:p>
    <w:p w:rsidR="00DA5FA9" w:rsidRPr="00DA5FA9" w:rsidRDefault="00DA5FA9" w:rsidP="000577DE">
      <w:pPr>
        <w:spacing w:after="120"/>
        <w:jc w:val="both"/>
      </w:pPr>
      <w:r w:rsidRPr="00DA5FA9">
        <w:t>1 de juliols 2015 entrada en vigor pel que fa a transparència activa</w:t>
      </w:r>
    </w:p>
    <w:p w:rsidR="00DA5FA9" w:rsidRPr="00DA5FA9" w:rsidRDefault="00DA5FA9" w:rsidP="000577DE">
      <w:pPr>
        <w:spacing w:after="120"/>
        <w:jc w:val="both"/>
      </w:pPr>
      <w:r w:rsidRPr="00DA5FA9">
        <w:t>1 de gener 2016 ens locals</w:t>
      </w:r>
    </w:p>
    <w:p w:rsidR="007253C6" w:rsidRDefault="007253C6" w:rsidP="000577DE">
      <w:pPr>
        <w:spacing w:after="120"/>
        <w:jc w:val="both"/>
      </w:pPr>
      <w:r>
        <w:t>Primera vegada que a ESP es regulen els grups d’interès i el bon govern, a més de transparència i govern obert.</w:t>
      </w:r>
    </w:p>
    <w:p w:rsidR="007253C6" w:rsidRDefault="007253C6" w:rsidP="000577DE">
      <w:pPr>
        <w:spacing w:after="120"/>
        <w:jc w:val="both"/>
      </w:pPr>
      <w:r>
        <w:t>La llei està generant nombrosos problemes d’interpretació, incerteses i dubtes.</w:t>
      </w:r>
    </w:p>
    <w:p w:rsidR="007253C6" w:rsidRDefault="007253C6" w:rsidP="000577DE">
      <w:pPr>
        <w:spacing w:after="120"/>
        <w:jc w:val="both"/>
      </w:pPr>
      <w:r>
        <w:t>A Catalunya, la llei recull sancions i infraccions amb multes de fins a 12.000€ i destitució de càrrecs públics.</w:t>
      </w:r>
    </w:p>
    <w:p w:rsidR="00414147" w:rsidRPr="000328C3" w:rsidRDefault="007253C6" w:rsidP="000577DE">
      <w:pPr>
        <w:spacing w:after="120"/>
        <w:jc w:val="both"/>
        <w:rPr>
          <w:u w:val="single"/>
        </w:rPr>
      </w:pPr>
      <w:r w:rsidRPr="000328C3">
        <w:rPr>
          <w:u w:val="single"/>
        </w:rPr>
        <w:t>A qui s’aplica? 3 tipus de subjectes amb diferent vinculació a la llei</w:t>
      </w:r>
    </w:p>
    <w:p w:rsidR="007253C6" w:rsidRDefault="007253C6" w:rsidP="007253C6">
      <w:pPr>
        <w:pStyle w:val="Pargrafdellista"/>
        <w:numPr>
          <w:ilvl w:val="0"/>
          <w:numId w:val="1"/>
        </w:numPr>
        <w:spacing w:after="120"/>
        <w:jc w:val="both"/>
      </w:pPr>
      <w:r>
        <w:t>Administracions públiques</w:t>
      </w:r>
    </w:p>
    <w:p w:rsidR="007253C6" w:rsidRDefault="007253C6" w:rsidP="007253C6">
      <w:pPr>
        <w:pStyle w:val="Pargrafdellista"/>
        <w:numPr>
          <w:ilvl w:val="0"/>
          <w:numId w:val="1"/>
        </w:numPr>
        <w:spacing w:after="120"/>
        <w:jc w:val="both"/>
      </w:pPr>
      <w:r>
        <w:lastRenderedPageBreak/>
        <w:t>Administracions privades vinculades (que reben fons públics, presenten serveis d’interès general o serveis d’administració...)</w:t>
      </w:r>
    </w:p>
    <w:p w:rsidR="007253C6" w:rsidRDefault="007253C6" w:rsidP="007253C6">
      <w:pPr>
        <w:pStyle w:val="Pargrafdellista"/>
        <w:numPr>
          <w:ilvl w:val="0"/>
          <w:numId w:val="5"/>
        </w:numPr>
        <w:tabs>
          <w:tab w:val="clear" w:pos="720"/>
          <w:tab w:val="left" w:pos="993"/>
          <w:tab w:val="left" w:pos="1276"/>
        </w:tabs>
        <w:spacing w:after="120"/>
        <w:ind w:left="851" w:hanging="11"/>
        <w:jc w:val="both"/>
      </w:pPr>
      <w:r>
        <w:t>Partits i sindicats</w:t>
      </w:r>
    </w:p>
    <w:p w:rsidR="007253C6" w:rsidRDefault="007253C6" w:rsidP="007253C6">
      <w:pPr>
        <w:pStyle w:val="Pargrafdellista"/>
        <w:numPr>
          <w:ilvl w:val="0"/>
          <w:numId w:val="5"/>
        </w:numPr>
        <w:tabs>
          <w:tab w:val="clear" w:pos="720"/>
          <w:tab w:val="left" w:pos="993"/>
          <w:tab w:val="left" w:pos="1276"/>
        </w:tabs>
        <w:spacing w:after="120"/>
        <w:ind w:left="851" w:hanging="11"/>
        <w:jc w:val="both"/>
      </w:pPr>
      <w:r>
        <w:t>Empreses que rebin més de 10.000€ anuals o un 40% de subvencions</w:t>
      </w:r>
    </w:p>
    <w:p w:rsidR="007253C6" w:rsidRPr="000328C3" w:rsidRDefault="007253C6" w:rsidP="007253C6">
      <w:pPr>
        <w:tabs>
          <w:tab w:val="left" w:pos="993"/>
          <w:tab w:val="left" w:pos="1276"/>
        </w:tabs>
        <w:spacing w:after="120"/>
        <w:jc w:val="both"/>
      </w:pPr>
      <w:r w:rsidRPr="000328C3">
        <w:t>Vinculacions a la llei:</w:t>
      </w:r>
    </w:p>
    <w:p w:rsidR="007253C6" w:rsidRDefault="007253C6" w:rsidP="007253C6">
      <w:pPr>
        <w:tabs>
          <w:tab w:val="left" w:pos="993"/>
          <w:tab w:val="left" w:pos="1276"/>
        </w:tabs>
        <w:spacing w:after="120"/>
        <w:jc w:val="both"/>
      </w:pPr>
      <w:r>
        <w:t>Difusió d’informació pública : portal de transparència a partir de l’1 de juliol 2015 que entrà en vigor la Llei</w:t>
      </w:r>
    </w:p>
    <w:p w:rsidR="007253C6" w:rsidRDefault="007253C6" w:rsidP="007253C6">
      <w:pPr>
        <w:tabs>
          <w:tab w:val="left" w:pos="993"/>
          <w:tab w:val="left" w:pos="1276"/>
        </w:tabs>
        <w:spacing w:after="120"/>
        <w:jc w:val="both"/>
      </w:pPr>
      <w:r>
        <w:t xml:space="preserve">                   +</w:t>
      </w:r>
    </w:p>
    <w:p w:rsidR="007253C6" w:rsidRDefault="007253C6" w:rsidP="007253C6">
      <w:pPr>
        <w:tabs>
          <w:tab w:val="left" w:pos="993"/>
          <w:tab w:val="left" w:pos="1276"/>
        </w:tabs>
        <w:spacing w:after="120"/>
        <w:jc w:val="both"/>
      </w:pPr>
      <w:r>
        <w:t>Obligacions accessòries</w:t>
      </w:r>
    </w:p>
    <w:p w:rsidR="007253C6" w:rsidRDefault="007253C6" w:rsidP="007253C6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>
        <w:t>Relatives al canal: cercador, enllaços a altres administracions...</w:t>
      </w:r>
    </w:p>
    <w:p w:rsidR="007253C6" w:rsidRDefault="007253C6" w:rsidP="007253C6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>
        <w:t>Relatives a l’accessibilitat  de la informació</w:t>
      </w:r>
    </w:p>
    <w:p w:rsidR="007253C6" w:rsidRDefault="007253C6" w:rsidP="007253C6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>
        <w:t>Relatives a la qualitat de la informació</w:t>
      </w:r>
    </w:p>
    <w:p w:rsidR="007253C6" w:rsidRDefault="007253C6" w:rsidP="007253C6">
      <w:pPr>
        <w:pStyle w:val="Pargrafdellista"/>
        <w:numPr>
          <w:ilvl w:val="0"/>
          <w:numId w:val="5"/>
        </w:numPr>
        <w:tabs>
          <w:tab w:val="left" w:pos="993"/>
          <w:tab w:val="left" w:pos="1276"/>
        </w:tabs>
        <w:spacing w:after="120"/>
        <w:ind w:hanging="11"/>
        <w:jc w:val="both"/>
      </w:pPr>
      <w:r>
        <w:t>Veraç i objectiva</w:t>
      </w:r>
    </w:p>
    <w:p w:rsidR="007253C6" w:rsidRDefault="007253C6" w:rsidP="007253C6">
      <w:pPr>
        <w:pStyle w:val="Pargrafdellista"/>
        <w:numPr>
          <w:ilvl w:val="0"/>
          <w:numId w:val="5"/>
        </w:numPr>
        <w:tabs>
          <w:tab w:val="left" w:pos="993"/>
          <w:tab w:val="left" w:pos="1276"/>
        </w:tabs>
        <w:spacing w:after="120"/>
        <w:ind w:hanging="11"/>
        <w:jc w:val="both"/>
      </w:pPr>
      <w:r>
        <w:t>Actualitzada (indicant data)</w:t>
      </w:r>
    </w:p>
    <w:p w:rsidR="007253C6" w:rsidRDefault="007253C6" w:rsidP="007253C6">
      <w:pPr>
        <w:pStyle w:val="Pargrafdellista"/>
        <w:numPr>
          <w:ilvl w:val="0"/>
          <w:numId w:val="5"/>
        </w:numPr>
        <w:tabs>
          <w:tab w:val="left" w:pos="993"/>
          <w:tab w:val="left" w:pos="1276"/>
        </w:tabs>
        <w:spacing w:after="120"/>
        <w:ind w:hanging="11"/>
        <w:jc w:val="both"/>
      </w:pPr>
      <w:r>
        <w:t>Reutilitzable...</w:t>
      </w:r>
    </w:p>
    <w:p w:rsidR="007253C6" w:rsidRDefault="007253C6" w:rsidP="007253C6">
      <w:pPr>
        <w:tabs>
          <w:tab w:val="left" w:pos="993"/>
          <w:tab w:val="left" w:pos="1276"/>
        </w:tabs>
        <w:spacing w:after="120"/>
        <w:jc w:val="both"/>
      </w:pPr>
      <w:r w:rsidRPr="000328C3">
        <w:rPr>
          <w:u w:val="single"/>
        </w:rPr>
        <w:t>Quina informació és obligada difondre a través del portal?</w:t>
      </w:r>
      <w:r>
        <w:t xml:space="preserve"> (la llei inclou més de 100 categories)</w:t>
      </w:r>
    </w:p>
    <w:p w:rsidR="000328C3" w:rsidRDefault="000328C3" w:rsidP="007253C6">
      <w:pPr>
        <w:tabs>
          <w:tab w:val="left" w:pos="993"/>
          <w:tab w:val="left" w:pos="1276"/>
        </w:tabs>
        <w:spacing w:after="120"/>
        <w:jc w:val="both"/>
      </w:pPr>
      <w:r>
        <w:t>Subjectes no administració pública:</w:t>
      </w:r>
    </w:p>
    <w:p w:rsidR="007253C6" w:rsidRDefault="007253C6" w:rsidP="007253C6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>
        <w:t>Convenis i contractes</w:t>
      </w:r>
    </w:p>
    <w:p w:rsidR="007253C6" w:rsidRDefault="007253C6" w:rsidP="007253C6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>
        <w:t>Subvencions i ajuts</w:t>
      </w:r>
    </w:p>
    <w:p w:rsidR="000328C3" w:rsidRDefault="000328C3" w:rsidP="000328C3">
      <w:pPr>
        <w:tabs>
          <w:tab w:val="left" w:pos="993"/>
          <w:tab w:val="left" w:pos="1276"/>
        </w:tabs>
        <w:spacing w:after="120"/>
        <w:jc w:val="both"/>
      </w:pPr>
      <w:r>
        <w:t>A</w:t>
      </w:r>
      <w:r>
        <w:t xml:space="preserve">dministració </w:t>
      </w:r>
      <w:r>
        <w:t>P</w:t>
      </w:r>
      <w:r>
        <w:t>ública</w:t>
      </w:r>
      <w:r>
        <w:t>: tota aquella informació relativa a les funcions i potestats públiques : retribució directius, contractes, etc.</w:t>
      </w:r>
    </w:p>
    <w:p w:rsidR="000328C3" w:rsidRDefault="000328C3" w:rsidP="000328C3">
      <w:pPr>
        <w:tabs>
          <w:tab w:val="left" w:pos="993"/>
          <w:tab w:val="left" w:pos="1276"/>
        </w:tabs>
        <w:spacing w:after="120"/>
        <w:jc w:val="both"/>
      </w:pPr>
      <w:r w:rsidRPr="000328C3">
        <w:rPr>
          <w:u w:val="single"/>
        </w:rPr>
        <w:t>Reclamacions ciutadanes:</w:t>
      </w:r>
      <w:r>
        <w:rPr>
          <w:u w:val="single"/>
        </w:rPr>
        <w:t xml:space="preserve"> </w:t>
      </w:r>
      <w:r w:rsidRPr="000328C3">
        <w:t xml:space="preserve">la Comissió de Garantia d’Accés a la Informació Pública </w:t>
      </w:r>
      <w:r>
        <w:t>atén les reclamacions ciutadanes a través d’un procediment ordinari o pel procediment de la mediació.</w:t>
      </w:r>
    </w:p>
    <w:p w:rsidR="000328C3" w:rsidRDefault="000328C3" w:rsidP="000328C3">
      <w:pPr>
        <w:tabs>
          <w:tab w:val="left" w:pos="993"/>
          <w:tab w:val="left" w:pos="1276"/>
        </w:tabs>
        <w:spacing w:after="120"/>
        <w:jc w:val="both"/>
        <w:rPr>
          <w:u w:val="single"/>
        </w:rPr>
      </w:pPr>
      <w:r w:rsidRPr="000328C3">
        <w:rPr>
          <w:u w:val="single"/>
        </w:rPr>
        <w:t>Límits</w:t>
      </w:r>
    </w:p>
    <w:p w:rsidR="000328C3" w:rsidRDefault="000328C3" w:rsidP="000328C3">
      <w:pPr>
        <w:tabs>
          <w:tab w:val="left" w:pos="993"/>
          <w:tab w:val="left" w:pos="1276"/>
        </w:tabs>
        <w:spacing w:after="120"/>
        <w:jc w:val="both"/>
      </w:pPr>
      <w:r w:rsidRPr="000328C3">
        <w:t>La transparència no és il·limitada (?)</w:t>
      </w:r>
    </w:p>
    <w:p w:rsidR="000328C3" w:rsidRDefault="000328C3" w:rsidP="000328C3">
      <w:pPr>
        <w:tabs>
          <w:tab w:val="left" w:pos="993"/>
          <w:tab w:val="left" w:pos="1276"/>
        </w:tabs>
        <w:spacing w:after="120"/>
        <w:jc w:val="both"/>
        <w:rPr>
          <w:u w:val="single"/>
        </w:rPr>
      </w:pPr>
      <w:r w:rsidRPr="000328C3">
        <w:rPr>
          <w:u w:val="single"/>
        </w:rPr>
        <w:t>Què s’està fent?</w:t>
      </w:r>
      <w:bookmarkStart w:id="0" w:name="_GoBack"/>
      <w:bookmarkEnd w:id="0"/>
    </w:p>
    <w:p w:rsidR="000328C3" w:rsidRDefault="000328C3" w:rsidP="000328C3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 w:rsidRPr="000328C3">
        <w:t>Xarxa de governs transparents de Catalunya (instruments cooperatius i econom</w:t>
      </w:r>
      <w:r w:rsidR="0022482B">
        <w:t>i</w:t>
      </w:r>
      <w:r w:rsidRPr="000328C3">
        <w:t xml:space="preserve">a d’escala en el desplegament de la </w:t>
      </w:r>
      <w:r>
        <w:t>L</w:t>
      </w:r>
      <w:r w:rsidRPr="000328C3">
        <w:t>lei)</w:t>
      </w:r>
    </w:p>
    <w:p w:rsidR="000328C3" w:rsidRDefault="000328C3" w:rsidP="000328C3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>
        <w:t>Gestió de les sol·licituds d’accés a la informació (e-tram)</w:t>
      </w:r>
    </w:p>
    <w:p w:rsidR="000328C3" w:rsidRDefault="000328C3" w:rsidP="000328C3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>
        <w:t>Assistència i assessorament</w:t>
      </w:r>
    </w:p>
    <w:p w:rsidR="000328C3" w:rsidRDefault="000328C3" w:rsidP="000328C3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>
        <w:t>Ordenança tipus en matèria de transparència</w:t>
      </w:r>
    </w:p>
    <w:p w:rsidR="00DA5FA9" w:rsidRDefault="00DA5FA9" w:rsidP="00DA5FA9">
      <w:pPr>
        <w:tabs>
          <w:tab w:val="left" w:pos="993"/>
          <w:tab w:val="left" w:pos="1276"/>
        </w:tabs>
        <w:spacing w:after="120"/>
        <w:jc w:val="both"/>
        <w:rPr>
          <w:u w:val="single"/>
        </w:rPr>
      </w:pPr>
      <w:r w:rsidRPr="00DA5FA9">
        <w:rPr>
          <w:u w:val="single"/>
        </w:rPr>
        <w:t>Com som de transparents?</w:t>
      </w:r>
    </w:p>
    <w:p w:rsidR="00DA5FA9" w:rsidRPr="00BB4E8D" w:rsidRDefault="00BB4E8D" w:rsidP="00DA5FA9">
      <w:pPr>
        <w:tabs>
          <w:tab w:val="left" w:pos="993"/>
          <w:tab w:val="left" w:pos="1276"/>
        </w:tabs>
        <w:spacing w:after="120"/>
        <w:jc w:val="both"/>
      </w:pPr>
      <w:r w:rsidRPr="00BB4E8D">
        <w:t>La llei obliga a definir uns indicadors objectius per avaluar</w:t>
      </w:r>
    </w:p>
    <w:p w:rsidR="00BB4E8D" w:rsidRPr="00BB4E8D" w:rsidRDefault="00BB4E8D" w:rsidP="00BB4E8D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 w:rsidRPr="00BB4E8D">
        <w:t>Quina informació es difon?</w:t>
      </w:r>
    </w:p>
    <w:p w:rsidR="00BB4E8D" w:rsidRPr="00BB4E8D" w:rsidRDefault="00BB4E8D" w:rsidP="00BB4E8D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 w:rsidRPr="00BB4E8D">
        <w:t>Qualitat?</w:t>
      </w:r>
    </w:p>
    <w:p w:rsidR="00BB4E8D" w:rsidRPr="00BB4E8D" w:rsidRDefault="00BB4E8D" w:rsidP="00BB4E8D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 w:rsidRPr="00BB4E8D">
        <w:t>Accessibilitat</w:t>
      </w:r>
    </w:p>
    <w:p w:rsidR="00BB4E8D" w:rsidRPr="00BB4E8D" w:rsidRDefault="00BB4E8D" w:rsidP="00BB4E8D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 w:rsidRPr="00BB4E8D">
        <w:t xml:space="preserve">Grau de </w:t>
      </w:r>
      <w:proofErr w:type="spellStart"/>
      <w:r>
        <w:t>re</w:t>
      </w:r>
      <w:r w:rsidRPr="00BB4E8D">
        <w:t>usabilitat</w:t>
      </w:r>
      <w:proofErr w:type="spellEnd"/>
    </w:p>
    <w:p w:rsidR="00BB4E8D" w:rsidRDefault="00BB4E8D" w:rsidP="00BB4E8D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 w:rsidRPr="00BB4E8D">
        <w:t>Mecanismes de garantia</w:t>
      </w:r>
    </w:p>
    <w:p w:rsidR="00BB4E8D" w:rsidRDefault="00BB4E8D" w:rsidP="00BB4E8D">
      <w:pPr>
        <w:tabs>
          <w:tab w:val="left" w:pos="993"/>
          <w:tab w:val="left" w:pos="1276"/>
        </w:tabs>
        <w:spacing w:after="120"/>
        <w:ind w:left="360"/>
        <w:jc w:val="both"/>
        <w:rPr>
          <w:u w:val="single"/>
        </w:rPr>
      </w:pPr>
      <w:r w:rsidRPr="00BB4E8D">
        <w:rPr>
          <w:u w:val="single"/>
        </w:rPr>
        <w:lastRenderedPageBreak/>
        <w:t>Reflexions</w:t>
      </w:r>
    </w:p>
    <w:p w:rsidR="00BB4E8D" w:rsidRPr="00BB4E8D" w:rsidRDefault="00BB4E8D" w:rsidP="00BB4E8D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>
        <w:t xml:space="preserve">Canvi de paradigma: no dades transparents, sinó </w:t>
      </w:r>
      <w:r w:rsidRPr="00BB4E8D">
        <w:rPr>
          <w:b/>
        </w:rPr>
        <w:t>administracions transparen</w:t>
      </w:r>
      <w:r>
        <w:rPr>
          <w:b/>
        </w:rPr>
        <w:t>t</w:t>
      </w:r>
      <w:r w:rsidRPr="00BB4E8D">
        <w:rPr>
          <w:b/>
        </w:rPr>
        <w:t>s</w:t>
      </w:r>
    </w:p>
    <w:p w:rsidR="00BB4E8D" w:rsidRDefault="006C18D8" w:rsidP="00BB4E8D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>
        <w:t>Dificultats interpretatives fan necessari el desenvolupament d’ordenances, instruccions, etc.</w:t>
      </w:r>
    </w:p>
    <w:p w:rsidR="006C18D8" w:rsidRDefault="006C18D8" w:rsidP="00BB4E8D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>
        <w:t xml:space="preserve">Suport i assessorament a subjectes obligats i fomentar l’accés a la informació </w:t>
      </w:r>
      <w:r>
        <w:sym w:font="Wingdings" w:char="F0E0"/>
      </w:r>
      <w:r>
        <w:t xml:space="preserve"> ciutadania informada</w:t>
      </w:r>
    </w:p>
    <w:p w:rsidR="006C18D8" w:rsidRDefault="006C18D8" w:rsidP="00BB4E8D">
      <w:pPr>
        <w:pStyle w:val="Pargrafdellista"/>
        <w:numPr>
          <w:ilvl w:val="0"/>
          <w:numId w:val="1"/>
        </w:numPr>
        <w:tabs>
          <w:tab w:val="left" w:pos="993"/>
          <w:tab w:val="left" w:pos="1276"/>
        </w:tabs>
        <w:spacing w:after="120"/>
        <w:jc w:val="both"/>
      </w:pPr>
      <w:r>
        <w:t>Necessitat de nous indicadors</w:t>
      </w:r>
    </w:p>
    <w:p w:rsidR="006C18D8" w:rsidRDefault="006C18D8" w:rsidP="006C18D8">
      <w:pPr>
        <w:tabs>
          <w:tab w:val="left" w:pos="993"/>
          <w:tab w:val="left" w:pos="1276"/>
        </w:tabs>
        <w:spacing w:after="120"/>
        <w:jc w:val="both"/>
        <w:rPr>
          <w:b/>
          <w:u w:val="single"/>
        </w:rPr>
      </w:pPr>
    </w:p>
    <w:p w:rsidR="006C18D8" w:rsidRDefault="006C18D8" w:rsidP="006C18D8">
      <w:pPr>
        <w:tabs>
          <w:tab w:val="left" w:pos="993"/>
          <w:tab w:val="left" w:pos="1276"/>
        </w:tabs>
        <w:spacing w:after="120"/>
        <w:jc w:val="both"/>
        <w:rPr>
          <w:b/>
          <w:u w:val="single"/>
        </w:rPr>
      </w:pPr>
      <w:r w:rsidRPr="006C18D8">
        <w:rPr>
          <w:b/>
          <w:u w:val="single"/>
        </w:rPr>
        <w:t>Grup de treball: Participació. L’experiència de l’Ajuntament de Porqueres.</w:t>
      </w:r>
    </w:p>
    <w:p w:rsidR="006C18D8" w:rsidRDefault="00132946" w:rsidP="006C18D8">
      <w:pPr>
        <w:tabs>
          <w:tab w:val="left" w:pos="993"/>
          <w:tab w:val="left" w:pos="1276"/>
        </w:tabs>
        <w:spacing w:after="120"/>
        <w:jc w:val="both"/>
      </w:pPr>
      <w:r>
        <w:t xml:space="preserve">L’ajuntament de Porqueres el 2007 es proposa una revisió i l’elaboració d’un nou Pla de Participació Ciutadana. Aquest inclou des de l’atenció al públic, una web, una revista, </w:t>
      </w:r>
      <w:r w:rsidR="00FB1B73">
        <w:t xml:space="preserve">i la posada en marxa del Consell de Ciutadans. </w:t>
      </w:r>
    </w:p>
    <w:p w:rsidR="00FB1B73" w:rsidRDefault="00FB1B73" w:rsidP="006C18D8">
      <w:pPr>
        <w:tabs>
          <w:tab w:val="left" w:pos="993"/>
          <w:tab w:val="left" w:pos="1276"/>
        </w:tabs>
        <w:spacing w:after="120"/>
        <w:jc w:val="both"/>
      </w:pPr>
      <w:r>
        <w:t xml:space="preserve">El Consell de Ciutadans, configurat per 15 persones entre gent d’associacions i polítics es reuneix un cop per trimestre per debatre i gestionar els temes plantejats per l’equip de govern, a més de plantejar-ne de nous per a treballar-hi.  Aquest funcionà entre el 2008 i 2013 i el 2015 s’intenta tornar a revitalitzar (subvenció de 2.000€ de Departament de Governació), atenent més a la seva configuració i al relleu. </w:t>
      </w:r>
    </w:p>
    <w:p w:rsidR="00FB1B73" w:rsidRDefault="00FB1B73" w:rsidP="006C18D8">
      <w:pPr>
        <w:tabs>
          <w:tab w:val="left" w:pos="993"/>
          <w:tab w:val="left" w:pos="1276"/>
        </w:tabs>
        <w:spacing w:after="120"/>
        <w:jc w:val="both"/>
      </w:pPr>
      <w:r>
        <w:t>A nivell intern l’Ajuntament aplica mesures com una reunió de tot el personal cada semestre, a més de la creació d’una comissió de tècnics de totes les àrees que actua de manera transversal.</w:t>
      </w:r>
    </w:p>
    <w:p w:rsidR="00FB1B73" w:rsidRDefault="00FB1B73" w:rsidP="006C18D8">
      <w:pPr>
        <w:tabs>
          <w:tab w:val="left" w:pos="993"/>
          <w:tab w:val="left" w:pos="1276"/>
        </w:tabs>
        <w:spacing w:after="120"/>
        <w:jc w:val="both"/>
      </w:pPr>
      <w:r>
        <w:t>Una de les iniciatives més interessants és la consulta sobre actuacions prioritàries al municipi en base a una sèrie de propostes que sorgeixen del consell de ciutadans, mitjançant un fulletó amb adhesius</w:t>
      </w:r>
      <w:r w:rsidR="0022482B">
        <w:t xml:space="preserve"> que s’envia als domicilis</w:t>
      </w:r>
      <w:r>
        <w:t>.</w:t>
      </w:r>
    </w:p>
    <w:p w:rsidR="00FB1B73" w:rsidRDefault="00FB1B73" w:rsidP="006C18D8">
      <w:pPr>
        <w:tabs>
          <w:tab w:val="left" w:pos="993"/>
          <w:tab w:val="left" w:pos="1276"/>
        </w:tabs>
        <w:spacing w:after="120"/>
        <w:jc w:val="both"/>
        <w:rPr>
          <w:u w:val="single"/>
        </w:rPr>
      </w:pPr>
      <w:r w:rsidRPr="00FB1B73">
        <w:rPr>
          <w:u w:val="single"/>
        </w:rPr>
        <w:t>Treball en Grups</w:t>
      </w:r>
    </w:p>
    <w:p w:rsidR="00FB1B73" w:rsidRPr="00FB1B73" w:rsidRDefault="00FB1B73" w:rsidP="006C18D8">
      <w:pPr>
        <w:tabs>
          <w:tab w:val="left" w:pos="993"/>
          <w:tab w:val="left" w:pos="1276"/>
        </w:tabs>
        <w:spacing w:after="120"/>
        <w:jc w:val="both"/>
      </w:pPr>
      <w:r w:rsidRPr="00FB1B73">
        <w:t>En grups de 4 persones debatem sobre:</w:t>
      </w:r>
    </w:p>
    <w:p w:rsidR="00FB1B73" w:rsidRPr="00FB1B73" w:rsidRDefault="00FB1B73" w:rsidP="00FB1B73">
      <w:pPr>
        <w:pStyle w:val="Pargrafdellista"/>
        <w:numPr>
          <w:ilvl w:val="0"/>
          <w:numId w:val="6"/>
        </w:numPr>
        <w:tabs>
          <w:tab w:val="left" w:pos="993"/>
          <w:tab w:val="left" w:pos="1276"/>
        </w:tabs>
        <w:spacing w:after="120"/>
        <w:jc w:val="both"/>
      </w:pPr>
      <w:r w:rsidRPr="00FB1B73">
        <w:t>Mobilització ciutadana: èxits i reptes</w:t>
      </w:r>
    </w:p>
    <w:p w:rsidR="00FB1B73" w:rsidRPr="00FB1B73" w:rsidRDefault="00FB1B73" w:rsidP="00FB1B73">
      <w:pPr>
        <w:pStyle w:val="Pargrafdellista"/>
        <w:numPr>
          <w:ilvl w:val="0"/>
          <w:numId w:val="6"/>
        </w:numPr>
        <w:tabs>
          <w:tab w:val="left" w:pos="993"/>
          <w:tab w:val="left" w:pos="1276"/>
        </w:tabs>
        <w:spacing w:after="120"/>
        <w:jc w:val="both"/>
      </w:pPr>
      <w:r w:rsidRPr="00FB1B73">
        <w:t>Le eines de participació online: complementàries o substitutòries?</w:t>
      </w:r>
    </w:p>
    <w:p w:rsidR="00FB1B73" w:rsidRPr="00FB1B73" w:rsidRDefault="00FB1B73" w:rsidP="00FB1B73">
      <w:pPr>
        <w:pStyle w:val="Pargrafdellista"/>
        <w:numPr>
          <w:ilvl w:val="0"/>
          <w:numId w:val="6"/>
        </w:numPr>
        <w:tabs>
          <w:tab w:val="left" w:pos="993"/>
          <w:tab w:val="left" w:pos="1276"/>
        </w:tabs>
        <w:spacing w:after="120"/>
        <w:jc w:val="both"/>
      </w:pPr>
      <w:r w:rsidRPr="00FB1B73">
        <w:t>Impacte de la participació en les polítiques municipals</w:t>
      </w:r>
    </w:p>
    <w:sectPr w:rsidR="00FB1B73" w:rsidRPr="00FB1B73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46" w:rsidRDefault="00132946" w:rsidP="00132946">
      <w:pPr>
        <w:spacing w:after="0" w:line="240" w:lineRule="auto"/>
      </w:pPr>
      <w:r>
        <w:separator/>
      </w:r>
    </w:p>
  </w:endnote>
  <w:endnote w:type="continuationSeparator" w:id="0">
    <w:p w:rsidR="00132946" w:rsidRDefault="00132946" w:rsidP="0013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3415"/>
      <w:docPartObj>
        <w:docPartGallery w:val="Page Numbers (Bottom of Page)"/>
        <w:docPartUnique/>
      </w:docPartObj>
    </w:sdtPr>
    <w:sdtContent>
      <w:p w:rsidR="00132946" w:rsidRDefault="00132946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82B">
          <w:rPr>
            <w:noProof/>
          </w:rPr>
          <w:t>1</w:t>
        </w:r>
        <w:r>
          <w:fldChar w:fldCharType="end"/>
        </w:r>
      </w:p>
    </w:sdtContent>
  </w:sdt>
  <w:p w:rsidR="00132946" w:rsidRDefault="0013294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46" w:rsidRDefault="00132946" w:rsidP="00132946">
      <w:pPr>
        <w:spacing w:after="0" w:line="240" w:lineRule="auto"/>
      </w:pPr>
      <w:r>
        <w:separator/>
      </w:r>
    </w:p>
  </w:footnote>
  <w:footnote w:type="continuationSeparator" w:id="0">
    <w:p w:rsidR="00132946" w:rsidRDefault="00132946" w:rsidP="0013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0D5"/>
    <w:multiLevelType w:val="hybridMultilevel"/>
    <w:tmpl w:val="3B06C0B0"/>
    <w:lvl w:ilvl="0" w:tplc="9E1E84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24D"/>
    <w:multiLevelType w:val="multilevel"/>
    <w:tmpl w:val="7B78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27B6B"/>
    <w:multiLevelType w:val="hybridMultilevel"/>
    <w:tmpl w:val="882477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72B4D"/>
    <w:multiLevelType w:val="hybridMultilevel"/>
    <w:tmpl w:val="ED68642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90014"/>
    <w:multiLevelType w:val="multilevel"/>
    <w:tmpl w:val="4B48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7E1DF3"/>
    <w:multiLevelType w:val="hybridMultilevel"/>
    <w:tmpl w:val="2DB031B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3C"/>
    <w:rsid w:val="000160C7"/>
    <w:rsid w:val="0002342B"/>
    <w:rsid w:val="000328C3"/>
    <w:rsid w:val="000577DE"/>
    <w:rsid w:val="00080C31"/>
    <w:rsid w:val="00132946"/>
    <w:rsid w:val="0022482B"/>
    <w:rsid w:val="002844BE"/>
    <w:rsid w:val="00414147"/>
    <w:rsid w:val="00424D10"/>
    <w:rsid w:val="006C18D8"/>
    <w:rsid w:val="006F0EF8"/>
    <w:rsid w:val="007253C6"/>
    <w:rsid w:val="008B12CD"/>
    <w:rsid w:val="008D07CC"/>
    <w:rsid w:val="00BB4E8D"/>
    <w:rsid w:val="00BE463C"/>
    <w:rsid w:val="00C032BE"/>
    <w:rsid w:val="00C328DC"/>
    <w:rsid w:val="00DA5FA9"/>
    <w:rsid w:val="00E86897"/>
    <w:rsid w:val="00EE764A"/>
    <w:rsid w:val="00F946B2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E463C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F946B2"/>
    <w:rPr>
      <w:color w:val="0000FF" w:themeColor="hyperlink"/>
      <w:u w:val="single"/>
    </w:rPr>
  </w:style>
  <w:style w:type="character" w:styleId="Textennegreta">
    <w:name w:val="Strong"/>
    <w:basedOn w:val="Tipusdelletraperdefectedelpargraf"/>
    <w:uiPriority w:val="22"/>
    <w:qFormat/>
    <w:rsid w:val="00080C31"/>
    <w:rPr>
      <w:b/>
      <w:bCs/>
    </w:rPr>
  </w:style>
  <w:style w:type="character" w:customStyle="1" w:styleId="apple-converted-space">
    <w:name w:val="apple-converted-space"/>
    <w:basedOn w:val="Tipusdelletraperdefectedelpargraf"/>
    <w:rsid w:val="00080C31"/>
  </w:style>
  <w:style w:type="paragraph" w:customStyle="1" w:styleId="rteindent2">
    <w:name w:val="rteindent2"/>
    <w:basedOn w:val="Normal"/>
    <w:rsid w:val="0005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132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32946"/>
  </w:style>
  <w:style w:type="paragraph" w:styleId="Peu">
    <w:name w:val="footer"/>
    <w:basedOn w:val="Normal"/>
    <w:link w:val="PeuCar"/>
    <w:uiPriority w:val="99"/>
    <w:unhideWhenUsed/>
    <w:rsid w:val="00132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32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E463C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F946B2"/>
    <w:rPr>
      <w:color w:val="0000FF" w:themeColor="hyperlink"/>
      <w:u w:val="single"/>
    </w:rPr>
  </w:style>
  <w:style w:type="character" w:styleId="Textennegreta">
    <w:name w:val="Strong"/>
    <w:basedOn w:val="Tipusdelletraperdefectedelpargraf"/>
    <w:uiPriority w:val="22"/>
    <w:qFormat/>
    <w:rsid w:val="00080C31"/>
    <w:rPr>
      <w:b/>
      <w:bCs/>
    </w:rPr>
  </w:style>
  <w:style w:type="character" w:customStyle="1" w:styleId="apple-converted-space">
    <w:name w:val="apple-converted-space"/>
    <w:basedOn w:val="Tipusdelletraperdefectedelpargraf"/>
    <w:rsid w:val="00080C31"/>
  </w:style>
  <w:style w:type="paragraph" w:customStyle="1" w:styleId="rteindent2">
    <w:name w:val="rteindent2"/>
    <w:basedOn w:val="Normal"/>
    <w:rsid w:val="0005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132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32946"/>
  </w:style>
  <w:style w:type="paragraph" w:styleId="Peu">
    <w:name w:val="footer"/>
    <w:basedOn w:val="Normal"/>
    <w:link w:val="PeuCar"/>
    <w:uiPriority w:val="99"/>
    <w:unhideWhenUsed/>
    <w:rsid w:val="00132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3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acio.gencat.cat/web/.content/qualitat_democratica/02_divulgacio__formacio_i_recerca/03_jornades_i_formacio/jornades_id/Guia-per-a-la-implantacio-del-govern-obert-als-municipis-de-Catalunya.pdf" TargetMode="External"/><Relationship Id="rId13" Type="http://schemas.openxmlformats.org/officeDocument/2006/relationships/hyperlink" Target="http://www.smallschools.org.uk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ocrata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ransparencia.gencat.cat/ca/inic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tadictionary.cityofchicago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agonparticipa.aragon.es/" TargetMode="External"/><Relationship Id="rId10" Type="http://schemas.openxmlformats.org/officeDocument/2006/relationships/hyperlink" Target="http://www.naciodigital.cat/opinio/11867/mala/gestio/dades/publiqu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pendata.euskadi.eus/w79-home/es" TargetMode="External"/><Relationship Id="rId14" Type="http://schemas.openxmlformats.org/officeDocument/2006/relationships/hyperlink" Target="http://aurrekontuak.irekia.euskadi.eus/es/tax_receip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bonningn</dc:creator>
  <cp:lastModifiedBy>bonningn</cp:lastModifiedBy>
  <cp:revision>9</cp:revision>
  <dcterms:created xsi:type="dcterms:W3CDTF">2015-12-09T12:23:00Z</dcterms:created>
  <dcterms:modified xsi:type="dcterms:W3CDTF">2015-12-10T12:46:00Z</dcterms:modified>
</cp:coreProperties>
</file>